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08" w:rsidRDefault="005B0308">
      <w:pPr>
        <w:rPr>
          <w:rFonts w:ascii="Arial" w:hAnsi="Arial" w:cs="Arial"/>
          <w:szCs w:val="22"/>
        </w:rPr>
      </w:pPr>
      <w:bookmarkStart w:id="0" w:name="_GoBack"/>
      <w:bookmarkEnd w:id="0"/>
    </w:p>
    <w:p w:rsidR="005B0308" w:rsidRDefault="00695208">
      <w:pPr>
        <w:jc w:val="both"/>
        <w:rPr>
          <w:rFonts w:ascii="Arial" w:hAnsi="Arial" w:cs="Arial"/>
          <w:b/>
          <w:szCs w:val="22"/>
        </w:rPr>
      </w:pPr>
      <w:r>
        <w:rPr>
          <w:rFonts w:ascii="Arial" w:hAnsi="Arial" w:cs="Arial"/>
          <w:b/>
          <w:szCs w:val="22"/>
        </w:rPr>
        <w:t xml:space="preserve">Angaben zum Nachweis der Einhaltung der Zusätzlichen Vertragsbedingungen „Kernarbeitsnormen ILO“ für Agrarerzeugnisse </w:t>
      </w:r>
    </w:p>
    <w:p w:rsidR="005B0308" w:rsidRDefault="005B0308">
      <w:pPr>
        <w:jc w:val="both"/>
        <w:rPr>
          <w:rFonts w:ascii="Arial" w:hAnsi="Arial" w:cs="Arial"/>
          <w:sz w:val="22"/>
          <w:szCs w:val="22"/>
        </w:rPr>
      </w:pPr>
    </w:p>
    <w:p w:rsidR="005B0308" w:rsidRDefault="00695208">
      <w:pPr>
        <w:pStyle w:val="Listenabsatz"/>
        <w:numPr>
          <w:ilvl w:val="0"/>
          <w:numId w:val="34"/>
        </w:numPr>
        <w:tabs>
          <w:tab w:val="left" w:pos="284"/>
        </w:tabs>
        <w:ind w:left="0" w:firstLine="0"/>
        <w:jc w:val="both"/>
        <w:rPr>
          <w:rFonts w:ascii="Arial" w:hAnsi="Arial" w:cs="Arial"/>
          <w:b/>
          <w:sz w:val="22"/>
          <w:szCs w:val="22"/>
        </w:rPr>
      </w:pPr>
      <w:r>
        <w:rPr>
          <w:rFonts w:ascii="Arial" w:hAnsi="Arial" w:cs="Arial"/>
          <w:b/>
          <w:sz w:val="22"/>
          <w:szCs w:val="22"/>
        </w:rPr>
        <w:t>Zweistufiges Nachweisverfahren</w:t>
      </w:r>
    </w:p>
    <w:p w:rsidR="005B0308" w:rsidRDefault="005B0308">
      <w:pPr>
        <w:pStyle w:val="Listenabsatz"/>
        <w:tabs>
          <w:tab w:val="left" w:pos="284"/>
        </w:tabs>
        <w:ind w:left="0"/>
        <w:jc w:val="both"/>
        <w:rPr>
          <w:rFonts w:ascii="Arial" w:hAnsi="Arial" w:cs="Arial"/>
          <w:sz w:val="12"/>
          <w:szCs w:val="12"/>
        </w:rPr>
      </w:pPr>
    </w:p>
    <w:p w:rsidR="005B0308" w:rsidRDefault="00695208">
      <w:pPr>
        <w:pStyle w:val="Listenabsatz"/>
        <w:tabs>
          <w:tab w:val="left" w:pos="426"/>
        </w:tabs>
        <w:autoSpaceDE w:val="0"/>
        <w:autoSpaceDN w:val="0"/>
        <w:adjustRightInd w:val="0"/>
        <w:spacing w:line="264" w:lineRule="auto"/>
        <w:ind w:left="0"/>
        <w:jc w:val="both"/>
        <w:rPr>
          <w:rFonts w:ascii="Arial" w:hAnsi="Arial" w:cs="Arial"/>
          <w:sz w:val="22"/>
          <w:szCs w:val="22"/>
        </w:rPr>
      </w:pPr>
      <w:r>
        <w:rPr>
          <w:rFonts w:ascii="Arial" w:hAnsi="Arial" w:cs="Arial"/>
          <w:sz w:val="22"/>
          <w:szCs w:val="22"/>
        </w:rPr>
        <w:t xml:space="preserve">Der Bieter hat bei Erteilung des Zuschlages auf sein Angebot die Einhaltung der Kernarbeitsnormen der ILO entsprechend der Ziffer 1 des </w:t>
      </w:r>
      <w:r>
        <w:rPr>
          <w:rFonts w:ascii="Arial" w:hAnsi="Arial" w:cs="Arial"/>
          <w:b/>
          <w:sz w:val="22"/>
          <w:szCs w:val="22"/>
        </w:rPr>
        <w:t>Formblattes 249HB (Zusätzliche Vertragsbedingungen "Kernarbeitsnormen ILO")</w:t>
      </w:r>
      <w:r>
        <w:rPr>
          <w:rFonts w:ascii="Arial" w:hAnsi="Arial" w:cs="Arial"/>
          <w:sz w:val="22"/>
          <w:szCs w:val="22"/>
        </w:rPr>
        <w:t xml:space="preserve"> nachzuweisen. Dieser Nachweis erfolgt in zwe</w:t>
      </w:r>
      <w:r>
        <w:rPr>
          <w:rFonts w:ascii="Arial" w:hAnsi="Arial" w:cs="Arial"/>
          <w:sz w:val="22"/>
          <w:szCs w:val="22"/>
        </w:rPr>
        <w:t>i Stufen:</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8"/>
          <w:szCs w:val="8"/>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b/>
          <w:sz w:val="22"/>
          <w:szCs w:val="22"/>
        </w:rPr>
        <w:t>Mit dem Angebot</w:t>
      </w:r>
      <w:r>
        <w:rPr>
          <w:rFonts w:ascii="Arial" w:hAnsi="Arial" w:cs="Arial"/>
          <w:sz w:val="22"/>
          <w:szCs w:val="22"/>
        </w:rPr>
        <w:t xml:space="preserve"> hat der Bieter dieses Formblatt vorzulegen. In dem Verzeichnis unter Ziffer 4 hat der Bieter, gemäß den Vorgaben unter Ziffer 3, den Nachweis zu benennen, welchen er im Falle der Erteilung des Zuschlages für den genannten Artikel</w:t>
      </w:r>
      <w:r>
        <w:rPr>
          <w:rFonts w:ascii="Arial" w:hAnsi="Arial" w:cs="Arial"/>
          <w:sz w:val="22"/>
          <w:szCs w:val="22"/>
        </w:rPr>
        <w:t xml:space="preserve"> vorlegen wird. Im Falle eines Nachweises nach Ziffer 2.2 und 2.3 hat der Bieter zusätzlich die unter Ziffer 2.2.3 oder 2.3.3 benannten Unterlagen und/oder Erklärungen Dritter vorzulegen.</w:t>
      </w:r>
    </w:p>
    <w:p w:rsidR="005B0308" w:rsidRDefault="005B0308">
      <w:pPr>
        <w:pStyle w:val="Listenabsatz"/>
        <w:tabs>
          <w:tab w:val="left" w:pos="426"/>
        </w:tabs>
        <w:autoSpaceDE w:val="0"/>
        <w:autoSpaceDN w:val="0"/>
        <w:adjustRightInd w:val="0"/>
        <w:spacing w:line="264" w:lineRule="auto"/>
        <w:ind w:left="284" w:hanging="284"/>
        <w:jc w:val="both"/>
        <w:rPr>
          <w:rFonts w:ascii="Arial" w:hAnsi="Arial" w:cs="Arial"/>
          <w:sz w:val="8"/>
          <w:szCs w:val="8"/>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b/>
          <w:sz w:val="22"/>
          <w:szCs w:val="22"/>
        </w:rPr>
        <w:t>Nach Zuschlag</w:t>
      </w:r>
      <w:r>
        <w:rPr>
          <w:rFonts w:ascii="Arial" w:hAnsi="Arial" w:cs="Arial"/>
          <w:sz w:val="22"/>
          <w:szCs w:val="22"/>
        </w:rPr>
        <w:t xml:space="preserve"> hat nur der Bieter des erfolgreichen Angebotes den Nachweis nach Ziffer 2 (z.B. Gütezeichen) vorzulegen. Die Vorlage erfolgt entsprechend der Ziffer 2 des </w:t>
      </w:r>
      <w:r>
        <w:rPr>
          <w:rFonts w:ascii="Arial" w:hAnsi="Arial" w:cs="Arial"/>
          <w:b/>
          <w:sz w:val="22"/>
          <w:szCs w:val="22"/>
        </w:rPr>
        <w:t>Formblattes 249HB (Zusätzliche Vertragsbedingungen "Kernarbeitsnormen ILO")</w:t>
      </w:r>
      <w:r>
        <w:rPr>
          <w:rFonts w:ascii="Arial" w:hAnsi="Arial" w:cs="Arial"/>
          <w:sz w:val="22"/>
          <w:szCs w:val="22"/>
        </w:rPr>
        <w:t xml:space="preserve"> bei Lieferung des jeweil</w:t>
      </w:r>
      <w:r>
        <w:rPr>
          <w:rFonts w:ascii="Arial" w:hAnsi="Arial" w:cs="Arial"/>
          <w:sz w:val="22"/>
          <w:szCs w:val="22"/>
        </w:rPr>
        <w:t>igen Artikels.</w:t>
      </w:r>
    </w:p>
    <w:p w:rsidR="005B0308" w:rsidRDefault="005B0308">
      <w:pPr>
        <w:pStyle w:val="Listenabsatz"/>
        <w:tabs>
          <w:tab w:val="left" w:pos="284"/>
        </w:tabs>
        <w:ind w:left="0"/>
        <w:jc w:val="both"/>
        <w:rPr>
          <w:rFonts w:ascii="Arial" w:hAnsi="Arial" w:cs="Arial"/>
          <w:sz w:val="18"/>
          <w:szCs w:val="18"/>
        </w:rPr>
      </w:pPr>
    </w:p>
    <w:p w:rsidR="005B0308" w:rsidRDefault="00695208">
      <w:pPr>
        <w:pStyle w:val="Listenabsatz"/>
        <w:numPr>
          <w:ilvl w:val="0"/>
          <w:numId w:val="34"/>
        </w:numPr>
        <w:tabs>
          <w:tab w:val="left" w:pos="284"/>
        </w:tabs>
        <w:ind w:left="0" w:firstLine="0"/>
        <w:jc w:val="both"/>
        <w:rPr>
          <w:rFonts w:ascii="Arial" w:hAnsi="Arial" w:cs="Arial"/>
          <w:b/>
          <w:sz w:val="22"/>
          <w:szCs w:val="22"/>
        </w:rPr>
      </w:pPr>
      <w:r>
        <w:rPr>
          <w:rFonts w:ascii="Arial" w:hAnsi="Arial" w:cs="Arial"/>
          <w:b/>
          <w:sz w:val="22"/>
          <w:szCs w:val="22"/>
        </w:rPr>
        <w:t xml:space="preserve">Nachweismöglichkeiten </w:t>
      </w:r>
    </w:p>
    <w:p w:rsidR="005B0308" w:rsidRDefault="005B0308">
      <w:pPr>
        <w:pStyle w:val="Listenabsatz"/>
        <w:tabs>
          <w:tab w:val="left" w:pos="284"/>
        </w:tabs>
        <w:ind w:left="0"/>
        <w:jc w:val="both"/>
        <w:rPr>
          <w:rFonts w:ascii="Arial" w:hAnsi="Arial" w:cs="Arial"/>
          <w:b/>
          <w:sz w:val="12"/>
          <w:szCs w:val="12"/>
        </w:rPr>
      </w:pPr>
    </w:p>
    <w:p w:rsidR="005B0308" w:rsidRDefault="00695208">
      <w:pPr>
        <w:autoSpaceDE w:val="0"/>
        <w:autoSpaceDN w:val="0"/>
        <w:adjustRightInd w:val="0"/>
        <w:spacing w:line="264" w:lineRule="auto"/>
        <w:jc w:val="both"/>
        <w:rPr>
          <w:rFonts w:ascii="Arial" w:hAnsi="Arial" w:cs="Arial"/>
          <w:sz w:val="22"/>
          <w:szCs w:val="22"/>
        </w:rPr>
      </w:pPr>
      <w:r>
        <w:rPr>
          <w:rFonts w:ascii="Arial" w:hAnsi="Arial" w:cs="Arial"/>
          <w:sz w:val="22"/>
          <w:szCs w:val="22"/>
        </w:rPr>
        <w:t>Soweit sich aus den Vergabeunterlagen nichts Abweichendes ergibt, werden die folgenden Nachweismöglichkeiten vom Auftraggeber als gleichwertig akzeptiert:</w:t>
      </w:r>
    </w:p>
    <w:p w:rsidR="005B0308" w:rsidRDefault="005B0308">
      <w:pPr>
        <w:tabs>
          <w:tab w:val="left" w:pos="426"/>
        </w:tabs>
        <w:jc w:val="both"/>
        <w:rPr>
          <w:rFonts w:ascii="Arial" w:hAnsi="Arial" w:cs="Arial"/>
          <w:sz w:val="8"/>
          <w:szCs w:val="8"/>
        </w:rPr>
      </w:pPr>
    </w:p>
    <w:p w:rsidR="005B0308" w:rsidRDefault="00695208">
      <w:pPr>
        <w:pStyle w:val="Listenabsatz"/>
        <w:numPr>
          <w:ilvl w:val="1"/>
          <w:numId w:val="34"/>
        </w:numPr>
        <w:tabs>
          <w:tab w:val="left" w:pos="426"/>
        </w:tabs>
        <w:ind w:left="284" w:hanging="284"/>
        <w:jc w:val="both"/>
        <w:rPr>
          <w:rFonts w:ascii="Arial" w:hAnsi="Arial" w:cs="Arial"/>
          <w:b/>
          <w:sz w:val="22"/>
          <w:szCs w:val="22"/>
        </w:rPr>
      </w:pPr>
      <w:r>
        <w:rPr>
          <w:rFonts w:ascii="Arial" w:hAnsi="Arial" w:cs="Arial"/>
          <w:b/>
          <w:sz w:val="22"/>
          <w:szCs w:val="22"/>
        </w:rPr>
        <w:t>Gütezeichen</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8"/>
          <w:szCs w:val="8"/>
        </w:rPr>
      </w:pPr>
    </w:p>
    <w:p w:rsidR="005B0308" w:rsidRDefault="00695208">
      <w:pPr>
        <w:autoSpaceDE w:val="0"/>
        <w:autoSpaceDN w:val="0"/>
        <w:adjustRightInd w:val="0"/>
        <w:spacing w:line="264" w:lineRule="auto"/>
        <w:jc w:val="both"/>
        <w:rPr>
          <w:rFonts w:ascii="Arial" w:hAnsi="Arial" w:cs="Arial"/>
          <w:sz w:val="22"/>
          <w:szCs w:val="22"/>
        </w:rPr>
      </w:pPr>
      <w:r>
        <w:rPr>
          <w:rFonts w:ascii="Arial" w:hAnsi="Arial" w:cs="Arial"/>
          <w:sz w:val="22"/>
          <w:szCs w:val="22"/>
        </w:rPr>
        <w:t>Folgende Siegel, Label, Zertifizierungen oder M</w:t>
      </w:r>
      <w:r>
        <w:rPr>
          <w:rFonts w:ascii="Arial" w:hAnsi="Arial" w:cs="Arial"/>
          <w:sz w:val="22"/>
          <w:szCs w:val="22"/>
        </w:rPr>
        <w:t>itgliedschaftsbescheinigungen in einer Initiative können zum Nachweis vorgelegt werden:</w:t>
      </w:r>
    </w:p>
    <w:p w:rsidR="005B0308" w:rsidRDefault="005B0308">
      <w:pPr>
        <w:autoSpaceDE w:val="0"/>
        <w:autoSpaceDN w:val="0"/>
        <w:adjustRightInd w:val="0"/>
        <w:spacing w:line="264" w:lineRule="auto"/>
        <w:jc w:val="both"/>
        <w:rPr>
          <w:rFonts w:ascii="Arial" w:hAnsi="Arial" w:cs="Arial"/>
          <w:sz w:val="8"/>
          <w:szCs w:val="8"/>
        </w:rPr>
      </w:pPr>
    </w:p>
    <w:tbl>
      <w:tblPr>
        <w:tblStyle w:val="Tabellenraster"/>
        <w:tblW w:w="9356" w:type="dxa"/>
        <w:tblInd w:w="108" w:type="dxa"/>
        <w:tblLook w:val="04A0" w:firstRow="1" w:lastRow="0" w:firstColumn="1" w:lastColumn="0" w:noHBand="0" w:noVBand="1"/>
      </w:tblPr>
      <w:tblGrid>
        <w:gridCol w:w="5387"/>
        <w:gridCol w:w="3969"/>
      </w:tblGrid>
      <w:tr w:rsidR="005B0308">
        <w:tc>
          <w:tcPr>
            <w:tcW w:w="5387" w:type="dxa"/>
            <w:shd w:val="clear" w:color="auto" w:fill="F2F2F2" w:themeFill="background1" w:themeFillShade="F2"/>
          </w:tcPr>
          <w:p w:rsidR="005B0308" w:rsidRDefault="00695208">
            <w:pPr>
              <w:pStyle w:val="Default"/>
              <w:spacing w:before="60" w:after="60"/>
              <w:rPr>
                <w:rFonts w:ascii="Arial" w:hAnsi="Arial" w:cs="Arial"/>
                <w:b/>
                <w:sz w:val="22"/>
                <w:szCs w:val="22"/>
              </w:rPr>
            </w:pPr>
            <w:r>
              <w:rPr>
                <w:rFonts w:ascii="Arial" w:hAnsi="Arial" w:cs="Arial"/>
                <w:b/>
                <w:sz w:val="22"/>
                <w:szCs w:val="22"/>
              </w:rPr>
              <w:t>Bezeichnung des Gütezeichens</w:t>
            </w:r>
          </w:p>
        </w:tc>
        <w:tc>
          <w:tcPr>
            <w:tcW w:w="3969" w:type="dxa"/>
            <w:shd w:val="clear" w:color="auto" w:fill="F2F2F2" w:themeFill="background1" w:themeFillShade="F2"/>
          </w:tcPr>
          <w:p w:rsidR="005B0308" w:rsidRDefault="00695208">
            <w:pPr>
              <w:pStyle w:val="Default"/>
              <w:spacing w:before="60" w:after="60"/>
            </w:pPr>
            <w:r>
              <w:rPr>
                <w:rFonts w:ascii="Arial" w:hAnsi="Arial" w:cs="Arial"/>
                <w:b/>
                <w:sz w:val="22"/>
                <w:szCs w:val="22"/>
              </w:rPr>
              <w:t>Weitere Informationen</w:t>
            </w:r>
          </w:p>
        </w:tc>
      </w:tr>
      <w:tr w:rsidR="005B0308">
        <w:tc>
          <w:tcPr>
            <w:tcW w:w="5387" w:type="dxa"/>
            <w:shd w:val="clear" w:color="auto" w:fill="F2F2F2" w:themeFill="background1" w:themeFillShade="F2"/>
          </w:tcPr>
          <w:p w:rsidR="005B0308" w:rsidRDefault="00695208">
            <w:pPr>
              <w:pStyle w:val="Default"/>
              <w:spacing w:before="60" w:after="60"/>
              <w:rPr>
                <w:rFonts w:ascii="Arial" w:hAnsi="Arial" w:cs="Arial"/>
                <w:sz w:val="22"/>
                <w:szCs w:val="22"/>
              </w:rPr>
            </w:pPr>
            <w:r>
              <w:rPr>
                <w:rFonts w:ascii="Arial" w:hAnsi="Arial" w:cs="Arial"/>
                <w:b/>
                <w:sz w:val="22"/>
                <w:szCs w:val="22"/>
              </w:rPr>
              <w:t>FAIRTRADE Produkt-Siegel und Rohstoff-Siegel:</w:t>
            </w:r>
            <w:r>
              <w:rPr>
                <w:rFonts w:ascii="Arial" w:hAnsi="Arial" w:cs="Arial"/>
                <w:sz w:val="22"/>
                <w:szCs w:val="22"/>
              </w:rPr>
              <w:t xml:space="preserve"> TransFair e.V.</w:t>
            </w:r>
          </w:p>
        </w:tc>
        <w:tc>
          <w:tcPr>
            <w:tcW w:w="3969" w:type="dxa"/>
            <w:shd w:val="clear" w:color="auto" w:fill="F2F2F2" w:themeFill="background1" w:themeFillShade="F2"/>
          </w:tcPr>
          <w:p w:rsidR="005B0308" w:rsidRDefault="00695208">
            <w:pPr>
              <w:pStyle w:val="Default"/>
              <w:spacing w:before="60" w:after="60"/>
              <w:rPr>
                <w:rFonts w:ascii="Arial" w:hAnsi="Arial" w:cs="Arial"/>
                <w:color w:val="0000FF"/>
                <w:sz w:val="22"/>
                <w:szCs w:val="22"/>
                <w:u w:val="single"/>
                <w:lang w:val="en-US"/>
              </w:rPr>
            </w:pPr>
            <w:hyperlink r:id="rId8" w:history="1">
              <w:r>
                <w:rPr>
                  <w:rStyle w:val="Hyperlink"/>
                  <w:rFonts w:ascii="Arial" w:hAnsi="Arial" w:cs="Arial"/>
                  <w:sz w:val="22"/>
                  <w:szCs w:val="22"/>
                  <w:lang w:val="en-US"/>
                </w:rPr>
                <w:t>www.fairtrade-deutschland.de</w:t>
              </w:r>
            </w:hyperlink>
          </w:p>
        </w:tc>
      </w:tr>
      <w:tr w:rsidR="005B0308">
        <w:tc>
          <w:tcPr>
            <w:tcW w:w="5387" w:type="dxa"/>
            <w:shd w:val="clear" w:color="auto" w:fill="F2F2F2" w:themeFill="background1" w:themeFillShade="F2"/>
          </w:tcPr>
          <w:p w:rsidR="005B0308" w:rsidRDefault="00695208">
            <w:pPr>
              <w:pStyle w:val="Default"/>
              <w:spacing w:before="60" w:after="60"/>
              <w:rPr>
                <w:rFonts w:ascii="Arial" w:hAnsi="Arial" w:cs="Arial"/>
                <w:b/>
                <w:sz w:val="22"/>
                <w:szCs w:val="22"/>
                <w:lang w:val="en-US"/>
              </w:rPr>
            </w:pPr>
            <w:r>
              <w:rPr>
                <w:rFonts w:ascii="Arial" w:hAnsi="Arial" w:cs="Arial"/>
                <w:b/>
                <w:sz w:val="22"/>
                <w:szCs w:val="22"/>
                <w:lang w:val="en-US"/>
              </w:rPr>
              <w:t xml:space="preserve">Rainforest Alliance Certified™-Siegel:             </w:t>
            </w:r>
            <w:r>
              <w:rPr>
                <w:rFonts w:ascii="Arial" w:hAnsi="Arial" w:cs="Arial"/>
                <w:sz w:val="22"/>
                <w:szCs w:val="22"/>
                <w:lang w:val="en-US"/>
              </w:rPr>
              <w:t>Rainforest Alliance</w:t>
            </w:r>
          </w:p>
        </w:tc>
        <w:tc>
          <w:tcPr>
            <w:tcW w:w="3969" w:type="dxa"/>
            <w:shd w:val="clear" w:color="auto" w:fill="F2F2F2" w:themeFill="background1" w:themeFillShade="F2"/>
          </w:tcPr>
          <w:p w:rsidR="005B0308" w:rsidRDefault="00695208">
            <w:pPr>
              <w:pStyle w:val="Default"/>
              <w:spacing w:before="60" w:after="60"/>
              <w:rPr>
                <w:rFonts w:ascii="Arial" w:hAnsi="Arial" w:cs="Arial"/>
                <w:color w:val="0000FF"/>
                <w:sz w:val="22"/>
                <w:szCs w:val="22"/>
                <w:u w:val="single"/>
                <w:lang w:val="en-US"/>
              </w:rPr>
            </w:pPr>
            <w:hyperlink r:id="rId9" w:history="1">
              <w:r>
                <w:rPr>
                  <w:rStyle w:val="Hyperlink"/>
                  <w:rFonts w:ascii="Arial" w:hAnsi="Arial" w:cs="Arial"/>
                  <w:sz w:val="22"/>
                  <w:szCs w:val="22"/>
                  <w:lang w:val="en-US"/>
                </w:rPr>
                <w:t>www.rainforest-alliance.org/lang/de</w:t>
              </w:r>
            </w:hyperlink>
          </w:p>
        </w:tc>
      </w:tr>
      <w:tr w:rsidR="005B0308">
        <w:tc>
          <w:tcPr>
            <w:tcW w:w="5387" w:type="dxa"/>
            <w:shd w:val="clear" w:color="auto" w:fill="F2F2F2" w:themeFill="background1" w:themeFillShade="F2"/>
          </w:tcPr>
          <w:p w:rsidR="005B0308" w:rsidRDefault="00695208">
            <w:pPr>
              <w:pStyle w:val="Default"/>
              <w:spacing w:before="60" w:after="60"/>
              <w:rPr>
                <w:rFonts w:ascii="Arial" w:hAnsi="Arial" w:cs="Arial"/>
                <w:sz w:val="22"/>
                <w:szCs w:val="22"/>
                <w:lang w:val="en-US"/>
              </w:rPr>
            </w:pPr>
            <w:r>
              <w:rPr>
                <w:rFonts w:ascii="Arial" w:hAnsi="Arial" w:cs="Arial"/>
                <w:b/>
                <w:sz w:val="22"/>
                <w:szCs w:val="22"/>
                <w:lang w:val="en-US"/>
              </w:rPr>
              <w:t>GCP:</w:t>
            </w:r>
            <w:r>
              <w:rPr>
                <w:rFonts w:ascii="Arial" w:hAnsi="Arial" w:cs="Arial"/>
                <w:sz w:val="22"/>
                <w:szCs w:val="22"/>
                <w:lang w:val="en-US"/>
              </w:rPr>
              <w:t xml:space="preserve"> Global CoffeePlatform</w:t>
            </w:r>
          </w:p>
        </w:tc>
        <w:tc>
          <w:tcPr>
            <w:tcW w:w="3969" w:type="dxa"/>
            <w:shd w:val="clear" w:color="auto" w:fill="F2F2F2" w:themeFill="background1" w:themeFillShade="F2"/>
          </w:tcPr>
          <w:p w:rsidR="005B0308" w:rsidRDefault="00695208">
            <w:pPr>
              <w:pStyle w:val="Default"/>
              <w:spacing w:before="60" w:after="60"/>
              <w:rPr>
                <w:rFonts w:ascii="Arial" w:hAnsi="Arial" w:cs="Arial"/>
                <w:color w:val="0000FF"/>
                <w:sz w:val="22"/>
                <w:szCs w:val="22"/>
                <w:u w:val="single"/>
              </w:rPr>
            </w:pPr>
            <w:hyperlink r:id="rId10" w:history="1">
              <w:r>
                <w:rPr>
                  <w:rStyle w:val="Hyperlink"/>
                  <w:rFonts w:ascii="Arial" w:hAnsi="Arial" w:cs="Arial"/>
                  <w:sz w:val="22"/>
                  <w:szCs w:val="22"/>
                  <w:lang w:val="en-US"/>
                </w:rPr>
                <w:t>www.globalcoffeeplatform.org</w:t>
              </w:r>
            </w:hyperlink>
            <w:r>
              <w:rPr>
                <w:rFonts w:ascii="Arial" w:hAnsi="Arial" w:cs="Arial"/>
                <w:sz w:val="22"/>
                <w:szCs w:val="22"/>
                <w:lang w:val="en-US"/>
              </w:rPr>
              <w:t xml:space="preserve"> (engl.)</w:t>
            </w:r>
          </w:p>
        </w:tc>
      </w:tr>
      <w:tr w:rsidR="005B0308">
        <w:tc>
          <w:tcPr>
            <w:tcW w:w="5387" w:type="dxa"/>
            <w:shd w:val="clear" w:color="auto" w:fill="F2F2F2" w:themeFill="background1" w:themeFillShade="F2"/>
          </w:tcPr>
          <w:p w:rsidR="005B0308" w:rsidRDefault="00695208">
            <w:pPr>
              <w:pStyle w:val="Default"/>
              <w:spacing w:before="60" w:after="60"/>
              <w:rPr>
                <w:rFonts w:ascii="Arial" w:hAnsi="Arial" w:cs="Arial"/>
                <w:b/>
                <w:sz w:val="22"/>
                <w:szCs w:val="22"/>
                <w:lang w:val="en-US"/>
              </w:rPr>
            </w:pPr>
            <w:r>
              <w:rPr>
                <w:rFonts w:ascii="Arial" w:hAnsi="Arial" w:cs="Arial"/>
                <w:b/>
                <w:sz w:val="22"/>
                <w:szCs w:val="22"/>
                <w:lang w:val="en-US"/>
              </w:rPr>
              <w:t xml:space="preserve">Naturland Fair: </w:t>
            </w:r>
            <w:r>
              <w:rPr>
                <w:rFonts w:ascii="Arial" w:hAnsi="Arial" w:cs="Arial"/>
                <w:sz w:val="22"/>
                <w:szCs w:val="22"/>
                <w:lang w:val="en-US"/>
              </w:rPr>
              <w:t>Naturland e.V.</w:t>
            </w:r>
          </w:p>
        </w:tc>
        <w:tc>
          <w:tcPr>
            <w:tcW w:w="3969" w:type="dxa"/>
            <w:shd w:val="clear" w:color="auto" w:fill="F2F2F2" w:themeFill="background1" w:themeFillShade="F2"/>
          </w:tcPr>
          <w:p w:rsidR="005B0308" w:rsidRDefault="00695208">
            <w:pPr>
              <w:pStyle w:val="Default"/>
              <w:spacing w:before="60" w:after="60"/>
              <w:rPr>
                <w:rStyle w:val="Hyperlink"/>
                <w:rFonts w:ascii="Arial" w:hAnsi="Arial" w:cs="Arial"/>
                <w:sz w:val="22"/>
                <w:szCs w:val="22"/>
              </w:rPr>
            </w:pPr>
            <w:hyperlink r:id="rId11" w:history="1">
              <w:r>
                <w:rPr>
                  <w:rStyle w:val="Hyperlink"/>
                  <w:rFonts w:ascii="Arial" w:hAnsi="Arial" w:cs="Arial"/>
                  <w:sz w:val="22"/>
                  <w:szCs w:val="22"/>
                </w:rPr>
                <w:t>www.naturland-fair.de</w:t>
              </w:r>
            </w:hyperlink>
          </w:p>
        </w:tc>
      </w:tr>
    </w:tbl>
    <w:p w:rsidR="005B0308" w:rsidRDefault="005B0308">
      <w:pPr>
        <w:tabs>
          <w:tab w:val="left" w:pos="709"/>
        </w:tabs>
        <w:jc w:val="both"/>
        <w:rPr>
          <w:rFonts w:ascii="Arial" w:hAnsi="Arial" w:cs="Arial"/>
          <w:sz w:val="18"/>
          <w:szCs w:val="18"/>
        </w:rPr>
      </w:pPr>
    </w:p>
    <w:p w:rsidR="005B0308" w:rsidRDefault="00695208">
      <w:pPr>
        <w:pStyle w:val="Listenabsatz"/>
        <w:numPr>
          <w:ilvl w:val="1"/>
          <w:numId w:val="34"/>
        </w:numPr>
        <w:tabs>
          <w:tab w:val="left" w:pos="426"/>
        </w:tabs>
        <w:ind w:left="0" w:firstLine="0"/>
        <w:jc w:val="both"/>
        <w:rPr>
          <w:rFonts w:ascii="Arial" w:hAnsi="Arial" w:cs="Arial"/>
          <w:b/>
          <w:sz w:val="22"/>
          <w:szCs w:val="22"/>
        </w:rPr>
      </w:pPr>
      <w:r>
        <w:rPr>
          <w:rFonts w:ascii="Arial" w:hAnsi="Arial" w:cs="Arial"/>
          <w:b/>
          <w:sz w:val="22"/>
          <w:szCs w:val="22"/>
        </w:rPr>
        <w:t>Gleichwertige Gütezeichen</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8"/>
          <w:szCs w:val="8"/>
        </w:rPr>
      </w:pPr>
    </w:p>
    <w:p w:rsidR="005B0308" w:rsidRDefault="00695208">
      <w:pPr>
        <w:pStyle w:val="Listenabsatz"/>
        <w:numPr>
          <w:ilvl w:val="2"/>
          <w:numId w:val="34"/>
        </w:numPr>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Anstelle eines der unter Ziffer 2.1 gelisteten Gütezeichen kann unter den zusätzlichen Voraussetzungen nach Ziffer 2.2.3 ein gleichwertiges Gütezeichen vorgelegt werden. </w:t>
      </w:r>
    </w:p>
    <w:p w:rsidR="005B0308" w:rsidRDefault="005B0308">
      <w:pPr>
        <w:pStyle w:val="Listenabsatz"/>
        <w:autoSpaceDE w:val="0"/>
        <w:autoSpaceDN w:val="0"/>
        <w:adjustRightInd w:val="0"/>
        <w:spacing w:line="264" w:lineRule="auto"/>
        <w:ind w:left="0"/>
        <w:jc w:val="both"/>
        <w:rPr>
          <w:rFonts w:ascii="Arial" w:hAnsi="Arial" w:cs="Arial"/>
          <w:sz w:val="8"/>
          <w:szCs w:val="8"/>
        </w:rPr>
      </w:pPr>
    </w:p>
    <w:p w:rsidR="005B0308" w:rsidRDefault="00695208">
      <w:pPr>
        <w:pStyle w:val="Listenabsatz"/>
        <w:numPr>
          <w:ilvl w:val="2"/>
          <w:numId w:val="34"/>
        </w:numPr>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Gleichwertige Gütezeichen können insbesondere Siegel, Label, Zertifizierungen oder M</w:t>
      </w:r>
      <w:r>
        <w:rPr>
          <w:rFonts w:ascii="Arial" w:hAnsi="Arial" w:cs="Arial"/>
          <w:sz w:val="22"/>
          <w:szCs w:val="22"/>
        </w:rPr>
        <w:t xml:space="preserve">itgliedschaftsbescheinigungen in einer Initiative sein, sofern </w:t>
      </w:r>
    </w:p>
    <w:p w:rsidR="005B0308" w:rsidRDefault="005B0308">
      <w:pPr>
        <w:pStyle w:val="Listenabsatz"/>
        <w:autoSpaceDE w:val="0"/>
        <w:autoSpaceDN w:val="0"/>
        <w:adjustRightInd w:val="0"/>
        <w:spacing w:line="264" w:lineRule="auto"/>
        <w:ind w:left="709"/>
        <w:jc w:val="both"/>
        <w:rPr>
          <w:rFonts w:ascii="Arial" w:hAnsi="Arial" w:cs="Arial"/>
          <w:sz w:val="6"/>
          <w:szCs w:val="6"/>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 xml:space="preserve">die Anforderung des Gütezeichens die Einhaltung der Kernarbeitsnormen der ILO entsprechend der Ziffer 1 des </w:t>
      </w:r>
      <w:r>
        <w:rPr>
          <w:rFonts w:ascii="Arial" w:hAnsi="Arial" w:cs="Arial"/>
          <w:b/>
          <w:sz w:val="22"/>
          <w:szCs w:val="22"/>
        </w:rPr>
        <w:t>Formblattes 249HB (Zusätzliche Vertragsbedingungen "Kernarbeitsnormen ILO")</w:t>
      </w:r>
      <w:r>
        <w:rPr>
          <w:rFonts w:ascii="Arial" w:hAnsi="Arial" w:cs="Arial"/>
          <w:sz w:val="22"/>
          <w:szCs w:val="22"/>
        </w:rPr>
        <w:t xml:space="preserve"> bei der</w:t>
      </w:r>
      <w:r>
        <w:rPr>
          <w:rFonts w:ascii="Arial" w:hAnsi="Arial" w:cs="Arial"/>
          <w:sz w:val="22"/>
          <w:szCs w:val="22"/>
        </w:rPr>
        <w:t xml:space="preserve"> Herstellung oder Gewinnung des betreffenden unter Ziffer 4 aufgeführten Artikel beinhalten,</w:t>
      </w:r>
    </w:p>
    <w:p w:rsidR="005B0308" w:rsidRDefault="005B0308">
      <w:pPr>
        <w:pStyle w:val="Listenabsatz"/>
        <w:autoSpaceDE w:val="0"/>
        <w:autoSpaceDN w:val="0"/>
        <w:adjustRightInd w:val="0"/>
        <w:spacing w:line="264" w:lineRule="auto"/>
        <w:ind w:left="851"/>
        <w:jc w:val="both"/>
        <w:rPr>
          <w:rFonts w:ascii="Arial" w:hAnsi="Arial" w:cs="Arial"/>
          <w:sz w:val="6"/>
          <w:szCs w:val="6"/>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die Anforderungen des Gütezeichens auf objektiv nachprüfbaren und nichtdiskriminierenden Kriterien beruhen,</w:t>
      </w:r>
    </w:p>
    <w:p w:rsidR="005B0308" w:rsidRDefault="005B0308">
      <w:pPr>
        <w:pStyle w:val="Listenabsatz"/>
        <w:rPr>
          <w:rFonts w:ascii="Arial" w:hAnsi="Arial" w:cs="Arial"/>
          <w:sz w:val="6"/>
          <w:szCs w:val="6"/>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das Gütezeichen im Rahmen eines offenen und transpare</w:t>
      </w:r>
      <w:r>
        <w:rPr>
          <w:rFonts w:ascii="Arial" w:hAnsi="Arial" w:cs="Arial"/>
          <w:sz w:val="22"/>
          <w:szCs w:val="22"/>
        </w:rPr>
        <w:t>nten Verfahrens entwickelt wurde, an dem alle interessierten Kreise teilnehmen können,</w:t>
      </w:r>
    </w:p>
    <w:p w:rsidR="005B0308" w:rsidRDefault="005B0308">
      <w:pPr>
        <w:pStyle w:val="Listenabsatz"/>
        <w:tabs>
          <w:tab w:val="left" w:pos="851"/>
        </w:tabs>
        <w:autoSpaceDE w:val="0"/>
        <w:autoSpaceDN w:val="0"/>
        <w:adjustRightInd w:val="0"/>
        <w:spacing w:line="264" w:lineRule="auto"/>
        <w:ind w:left="0"/>
        <w:jc w:val="both"/>
        <w:rPr>
          <w:rFonts w:ascii="Arial" w:hAnsi="Arial" w:cs="Arial"/>
          <w:sz w:val="6"/>
          <w:szCs w:val="6"/>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lastRenderedPageBreak/>
        <w:t>alle betroffenen Unternehmen Zugang zu dem Gütezeichen haben und</w:t>
      </w:r>
    </w:p>
    <w:p w:rsidR="005B0308" w:rsidRDefault="005B0308">
      <w:pPr>
        <w:pStyle w:val="Listenabsatz"/>
        <w:tabs>
          <w:tab w:val="left" w:pos="851"/>
        </w:tabs>
        <w:autoSpaceDE w:val="0"/>
        <w:autoSpaceDN w:val="0"/>
        <w:adjustRightInd w:val="0"/>
        <w:spacing w:line="264" w:lineRule="auto"/>
        <w:ind w:left="0"/>
        <w:jc w:val="both"/>
        <w:rPr>
          <w:rFonts w:ascii="Arial" w:hAnsi="Arial" w:cs="Arial"/>
          <w:sz w:val="6"/>
          <w:szCs w:val="6"/>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 xml:space="preserve">die Anforderungen von einem Dritten festgelegt wurden, auf den das Unternehmen, das das Gütezeichen </w:t>
      </w:r>
      <w:r>
        <w:rPr>
          <w:rFonts w:ascii="Arial" w:hAnsi="Arial" w:cs="Arial"/>
          <w:sz w:val="22"/>
          <w:szCs w:val="22"/>
        </w:rPr>
        <w:t>erwirbt, keinen maßgeblichen Einfluss ausüben konnte.</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8"/>
          <w:szCs w:val="8"/>
        </w:rPr>
      </w:pPr>
    </w:p>
    <w:p w:rsidR="005B0308" w:rsidRDefault="00695208">
      <w:pPr>
        <w:pStyle w:val="Listenabsatz"/>
        <w:numPr>
          <w:ilvl w:val="2"/>
          <w:numId w:val="34"/>
        </w:numPr>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Zur Prüfung der Zulässigkeit, Gleichwertigkeit und Glaubhaftigkeit dieser Nachweismöglichkeit hat der Bieter zusätzlich geeignete Unterlagen und/oder Erklärungen Dritter zu diesem Gütezeichen vorzulege</w:t>
      </w:r>
      <w:r>
        <w:rPr>
          <w:rFonts w:ascii="Arial" w:hAnsi="Arial" w:cs="Arial"/>
          <w:sz w:val="22"/>
          <w:szCs w:val="22"/>
        </w:rPr>
        <w:t>n und dabei die Gleichwertigkeit des Gütezeichens nachzuweisen.</w:t>
      </w:r>
    </w:p>
    <w:p w:rsidR="005B0308" w:rsidRDefault="005B0308">
      <w:pPr>
        <w:tabs>
          <w:tab w:val="left" w:pos="709"/>
        </w:tabs>
        <w:jc w:val="both"/>
        <w:rPr>
          <w:rFonts w:ascii="Arial" w:hAnsi="Arial" w:cs="Arial"/>
          <w:sz w:val="18"/>
          <w:szCs w:val="18"/>
        </w:rPr>
      </w:pPr>
    </w:p>
    <w:p w:rsidR="005B0308" w:rsidRDefault="00695208">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b/>
          <w:sz w:val="22"/>
          <w:szCs w:val="22"/>
        </w:rPr>
        <w:t>Sonstiger geeigneter Beleg</w:t>
      </w:r>
    </w:p>
    <w:p w:rsidR="005B0308" w:rsidRDefault="005B0308">
      <w:pPr>
        <w:pStyle w:val="Listenabsatz"/>
        <w:tabs>
          <w:tab w:val="left" w:pos="426"/>
        </w:tabs>
        <w:ind w:left="0"/>
        <w:jc w:val="both"/>
        <w:rPr>
          <w:rFonts w:ascii="Arial" w:hAnsi="Arial" w:cs="Arial"/>
          <w:sz w:val="8"/>
          <w:szCs w:val="8"/>
        </w:rPr>
      </w:pPr>
    </w:p>
    <w:p w:rsidR="005B0308" w:rsidRDefault="00695208">
      <w:pPr>
        <w:pStyle w:val="Listenabsatz"/>
        <w:numPr>
          <w:ilvl w:val="2"/>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Anstelle eines Gütezeichens kann unter den zusätzlichen Voraussetzungen nach Ziffer 2.3.3 ein sonstiger geeigneter Beleg vorgelegt werden.</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8"/>
          <w:szCs w:val="8"/>
        </w:rPr>
      </w:pPr>
    </w:p>
    <w:p w:rsidR="005B0308" w:rsidRDefault="00695208">
      <w:pPr>
        <w:pStyle w:val="Listenabsatz"/>
        <w:numPr>
          <w:ilvl w:val="2"/>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Sonstige geeignete Bele</w:t>
      </w:r>
      <w:r>
        <w:rPr>
          <w:rFonts w:ascii="Arial" w:hAnsi="Arial" w:cs="Arial"/>
          <w:sz w:val="22"/>
          <w:szCs w:val="22"/>
        </w:rPr>
        <w:t xml:space="preserve">ge können sämtliche zu einer Nachweisführung geeignete Unterlagen und Erklärungen Dritter sein. </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8"/>
          <w:szCs w:val="8"/>
        </w:rPr>
      </w:pPr>
    </w:p>
    <w:p w:rsidR="005B0308" w:rsidRDefault="00695208">
      <w:pPr>
        <w:pStyle w:val="Listenabsatz"/>
        <w:numPr>
          <w:ilvl w:val="2"/>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Zur Prüfung der Zulässigkeit, Gleichwertigkeit und Glaubhaftigkeit dieser Nachweismöglichkeit hat der Bieter zusätzlich geeignete Unterlagen und/oder Erklärun</w:t>
      </w:r>
      <w:r>
        <w:rPr>
          <w:rFonts w:ascii="Arial" w:hAnsi="Arial" w:cs="Arial"/>
          <w:sz w:val="22"/>
          <w:szCs w:val="22"/>
        </w:rPr>
        <w:t xml:space="preserve">gen Dritter vorzulegen und dabei nachzuweisen, </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6"/>
          <w:szCs w:val="6"/>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dass ihm die Erlangung eines der gelisteten Gütezeichens nach Ziffer 2.1 unmöglich oder mit einem für ihn unzumutbaren Aufwand verbunden ist und</w:t>
      </w:r>
    </w:p>
    <w:p w:rsidR="005B0308" w:rsidRDefault="005B0308">
      <w:pPr>
        <w:pStyle w:val="Listenabsatz"/>
        <w:tabs>
          <w:tab w:val="left" w:pos="851"/>
        </w:tabs>
        <w:autoSpaceDE w:val="0"/>
        <w:autoSpaceDN w:val="0"/>
        <w:adjustRightInd w:val="0"/>
        <w:spacing w:line="264" w:lineRule="auto"/>
        <w:ind w:left="0"/>
        <w:jc w:val="both"/>
        <w:rPr>
          <w:rFonts w:ascii="Arial" w:hAnsi="Arial" w:cs="Arial"/>
          <w:sz w:val="6"/>
          <w:szCs w:val="6"/>
        </w:rPr>
      </w:pPr>
    </w:p>
    <w:p w:rsidR="005B0308" w:rsidRDefault="00695208">
      <w:pPr>
        <w:pStyle w:val="Listenabsatz"/>
        <w:numPr>
          <w:ilvl w:val="0"/>
          <w:numId w:val="39"/>
        </w:numPr>
        <w:tabs>
          <w:tab w:val="left" w:pos="426"/>
        </w:tabs>
        <w:autoSpaceDE w:val="0"/>
        <w:autoSpaceDN w:val="0"/>
        <w:adjustRightInd w:val="0"/>
        <w:spacing w:line="264" w:lineRule="auto"/>
        <w:ind w:left="284" w:hanging="284"/>
        <w:jc w:val="both"/>
        <w:rPr>
          <w:rFonts w:ascii="Arial" w:hAnsi="Arial" w:cs="Arial"/>
          <w:sz w:val="22"/>
          <w:szCs w:val="22"/>
        </w:rPr>
      </w:pPr>
      <w:r>
        <w:rPr>
          <w:rFonts w:ascii="Arial" w:hAnsi="Arial" w:cs="Arial"/>
          <w:sz w:val="22"/>
          <w:szCs w:val="22"/>
        </w:rPr>
        <w:t xml:space="preserve">dass der betreffende unter Ziffer 3 aufgeführte Artikel unter Einhaltung der Kernarbeitsnormen der ILO entsprechend der Ziffer 1 des </w:t>
      </w:r>
      <w:r>
        <w:rPr>
          <w:rFonts w:ascii="Arial" w:hAnsi="Arial" w:cs="Arial"/>
          <w:b/>
          <w:sz w:val="22"/>
          <w:szCs w:val="22"/>
        </w:rPr>
        <w:t>Formblattes 249HB (Zusätzliche Vertragsbedingungen "Kernarbeitsnormen ILO")</w:t>
      </w:r>
      <w:r>
        <w:rPr>
          <w:rFonts w:ascii="Arial" w:hAnsi="Arial" w:cs="Arial"/>
          <w:sz w:val="22"/>
          <w:szCs w:val="22"/>
        </w:rPr>
        <w:t xml:space="preserve"> hergestellt oder gewonnen wurde.</w:t>
      </w:r>
    </w:p>
    <w:p w:rsidR="005B0308" w:rsidRDefault="005B0308">
      <w:pPr>
        <w:pStyle w:val="Listenabsatz"/>
        <w:rPr>
          <w:rFonts w:ascii="Arial" w:hAnsi="Arial" w:cs="Arial"/>
          <w:sz w:val="8"/>
          <w:szCs w:val="8"/>
        </w:rPr>
      </w:pPr>
    </w:p>
    <w:p w:rsidR="005B0308" w:rsidRDefault="00695208">
      <w:pPr>
        <w:pStyle w:val="Listenabsatz"/>
        <w:numPr>
          <w:ilvl w:val="2"/>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Der Bieter ha</w:t>
      </w:r>
      <w:r>
        <w:rPr>
          <w:rFonts w:ascii="Arial" w:hAnsi="Arial" w:cs="Arial"/>
          <w:sz w:val="22"/>
          <w:szCs w:val="22"/>
        </w:rPr>
        <w:t>t, auf Verlangen des Auftraggebers, Informationen über die Lieferkette des betreffenden oder der betreffenden Artikel, einschließlich der Angaben über sämtliche an der Herstellung oder Gewinnung beteiligten Unterauftragnehmer und Zulieferer und den Standor</w:t>
      </w:r>
      <w:r>
        <w:rPr>
          <w:rFonts w:ascii="Arial" w:hAnsi="Arial" w:cs="Arial"/>
          <w:sz w:val="22"/>
          <w:szCs w:val="22"/>
        </w:rPr>
        <w:t>t oder die Standorte, an dem oder an denen die einzelnen Produktionsschritte des jeweiligen Artikels stattfinden, vorzulegen.</w:t>
      </w:r>
    </w:p>
    <w:p w:rsidR="005B0308" w:rsidRDefault="005B0308">
      <w:pPr>
        <w:pStyle w:val="Listenabsatz"/>
        <w:tabs>
          <w:tab w:val="left" w:pos="284"/>
        </w:tabs>
        <w:ind w:left="0"/>
        <w:jc w:val="both"/>
        <w:rPr>
          <w:rFonts w:ascii="Arial" w:hAnsi="Arial" w:cs="Arial"/>
          <w:b/>
          <w:sz w:val="18"/>
          <w:szCs w:val="18"/>
        </w:rPr>
      </w:pPr>
    </w:p>
    <w:p w:rsidR="005B0308" w:rsidRDefault="00695208">
      <w:pPr>
        <w:pStyle w:val="Listenabsatz"/>
        <w:numPr>
          <w:ilvl w:val="0"/>
          <w:numId w:val="34"/>
        </w:numPr>
        <w:tabs>
          <w:tab w:val="left" w:pos="284"/>
        </w:tabs>
        <w:ind w:left="0" w:firstLine="0"/>
        <w:jc w:val="both"/>
        <w:rPr>
          <w:rFonts w:ascii="Arial" w:hAnsi="Arial" w:cs="Arial"/>
          <w:b/>
          <w:sz w:val="22"/>
          <w:szCs w:val="22"/>
        </w:rPr>
      </w:pPr>
      <w:r>
        <w:rPr>
          <w:rFonts w:ascii="Arial" w:hAnsi="Arial" w:cs="Arial"/>
          <w:b/>
          <w:sz w:val="22"/>
          <w:szCs w:val="22"/>
        </w:rPr>
        <w:t>Vollständige und rechtzeitige Angaben und Vorlage von zusätzlichen Belegen</w:t>
      </w:r>
    </w:p>
    <w:p w:rsidR="005B0308" w:rsidRDefault="005B0308">
      <w:pPr>
        <w:pStyle w:val="Listenabsatz"/>
        <w:tabs>
          <w:tab w:val="left" w:pos="284"/>
        </w:tabs>
        <w:ind w:left="0"/>
        <w:jc w:val="both"/>
        <w:rPr>
          <w:rFonts w:ascii="Arial" w:hAnsi="Arial" w:cs="Arial"/>
          <w:b/>
          <w:sz w:val="12"/>
          <w:szCs w:val="12"/>
        </w:rPr>
      </w:pPr>
    </w:p>
    <w:p w:rsidR="005B0308" w:rsidRDefault="00695208">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b/>
          <w:sz w:val="22"/>
          <w:szCs w:val="22"/>
        </w:rPr>
      </w:pPr>
      <w:r>
        <w:rPr>
          <w:rFonts w:ascii="Arial" w:hAnsi="Arial" w:cs="Arial"/>
          <w:b/>
          <w:sz w:val="22"/>
          <w:szCs w:val="22"/>
        </w:rPr>
        <w:t>Der Bieter hat zu jedem in dem Verzeichnis unter Ziff</w:t>
      </w:r>
      <w:r>
        <w:rPr>
          <w:rFonts w:ascii="Arial" w:hAnsi="Arial" w:cs="Arial"/>
          <w:b/>
          <w:sz w:val="22"/>
          <w:szCs w:val="22"/>
        </w:rPr>
        <w:t>er 4 aufgeführten Artikel in der rechten Spalte Angaben</w:t>
      </w:r>
      <w:r>
        <w:rPr>
          <w:rFonts w:ascii="Arial" w:hAnsi="Arial" w:cs="Arial"/>
          <w:sz w:val="22"/>
          <w:szCs w:val="22"/>
        </w:rPr>
        <w:t xml:space="preserve"> zu einer der drei in Ziffer 2 aufgeführten Nachweismöglichkeiten nach Maßgabe der Ziffern 3.2 bis 3.5 </w:t>
      </w:r>
      <w:r>
        <w:rPr>
          <w:rFonts w:ascii="Arial" w:hAnsi="Arial" w:cs="Arial"/>
          <w:b/>
          <w:sz w:val="22"/>
          <w:szCs w:val="22"/>
        </w:rPr>
        <w:t>zu machen</w:t>
      </w:r>
      <w:r>
        <w:rPr>
          <w:rFonts w:ascii="Arial" w:hAnsi="Arial" w:cs="Arial"/>
          <w:sz w:val="22"/>
          <w:szCs w:val="22"/>
        </w:rPr>
        <w:t xml:space="preserve">. </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8"/>
          <w:szCs w:val="8"/>
        </w:rPr>
      </w:pPr>
    </w:p>
    <w:p w:rsidR="005B0308" w:rsidRDefault="00695208">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Artikel, zu denen der Bieter Gütezeichen nach Ziffer 2.1 vorlegen wird, werden durch </w:t>
      </w:r>
      <w:r>
        <w:rPr>
          <w:rFonts w:ascii="Arial" w:hAnsi="Arial" w:cs="Arial"/>
          <w:b/>
          <w:sz w:val="22"/>
          <w:szCs w:val="22"/>
        </w:rPr>
        <w:t>Eintragung der jeweiligen Bezeichnung des Gütezeichens</w:t>
      </w:r>
      <w:r>
        <w:rPr>
          <w:rFonts w:ascii="Arial" w:hAnsi="Arial" w:cs="Arial"/>
          <w:sz w:val="22"/>
          <w:szCs w:val="22"/>
        </w:rPr>
        <w:t xml:space="preserve"> gekennzeichnet. </w:t>
      </w:r>
    </w:p>
    <w:p w:rsidR="005B0308" w:rsidRDefault="005B0308">
      <w:pPr>
        <w:pStyle w:val="Listenabsatz"/>
        <w:rPr>
          <w:rFonts w:ascii="Arial" w:hAnsi="Arial" w:cs="Arial"/>
          <w:sz w:val="8"/>
          <w:szCs w:val="8"/>
        </w:rPr>
      </w:pPr>
    </w:p>
    <w:p w:rsidR="005B0308" w:rsidRDefault="00695208">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Artikel, zu denen der Bieter ein gleichwertiges Gütezeichen nach Ziffer 2.2 vorlegen wird, werden durch </w:t>
      </w:r>
      <w:r>
        <w:rPr>
          <w:rFonts w:ascii="Arial" w:hAnsi="Arial" w:cs="Arial"/>
          <w:b/>
          <w:sz w:val="22"/>
          <w:szCs w:val="22"/>
        </w:rPr>
        <w:t xml:space="preserve">Eintragung der vollständigen Bezeichnung und des Ausstellungsdatums des </w:t>
      </w:r>
      <w:r>
        <w:rPr>
          <w:rFonts w:ascii="Arial" w:hAnsi="Arial" w:cs="Arial"/>
          <w:b/>
          <w:sz w:val="22"/>
          <w:szCs w:val="22"/>
        </w:rPr>
        <w:t>Gütezeichens für den betreffenden Artikel</w:t>
      </w:r>
      <w:r>
        <w:rPr>
          <w:rFonts w:ascii="Arial" w:hAnsi="Arial" w:cs="Arial"/>
          <w:sz w:val="22"/>
          <w:szCs w:val="22"/>
        </w:rPr>
        <w:t xml:space="preserve"> gekennzeichnet. Zusätzlich werden dem Angebot </w:t>
      </w:r>
      <w:r>
        <w:rPr>
          <w:rFonts w:ascii="Arial" w:hAnsi="Arial" w:cs="Arial"/>
          <w:b/>
          <w:sz w:val="22"/>
          <w:szCs w:val="22"/>
        </w:rPr>
        <w:t>Unterlagen gemäß Ziffer 2.2.3 beigefügt</w:t>
      </w:r>
      <w:r>
        <w:rPr>
          <w:rFonts w:ascii="Arial" w:hAnsi="Arial" w:cs="Arial"/>
          <w:sz w:val="22"/>
          <w:szCs w:val="22"/>
        </w:rPr>
        <w:t>.</w:t>
      </w:r>
    </w:p>
    <w:p w:rsidR="005B0308" w:rsidRDefault="005B0308">
      <w:pPr>
        <w:pStyle w:val="Listenabsatz"/>
        <w:rPr>
          <w:rFonts w:ascii="Arial" w:hAnsi="Arial" w:cs="Arial"/>
          <w:sz w:val="8"/>
          <w:szCs w:val="8"/>
        </w:rPr>
      </w:pPr>
    </w:p>
    <w:p w:rsidR="005B0308" w:rsidRDefault="00695208">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 xml:space="preserve">Angaben des Bieters zu sonstigen geeigneten Belegen nach Ziffer 2.3 erfolgen durch </w:t>
      </w:r>
      <w:r>
        <w:rPr>
          <w:rFonts w:ascii="Arial" w:hAnsi="Arial" w:cs="Arial"/>
          <w:b/>
          <w:sz w:val="22"/>
          <w:szCs w:val="22"/>
        </w:rPr>
        <w:t>Eintragung des Landes beziehungsweise der L</w:t>
      </w:r>
      <w:r>
        <w:rPr>
          <w:rFonts w:ascii="Arial" w:hAnsi="Arial" w:cs="Arial"/>
          <w:b/>
          <w:sz w:val="22"/>
          <w:szCs w:val="22"/>
        </w:rPr>
        <w:t xml:space="preserve">änder und des Produktionsortes beziehungsweise der Produktionsorte </w:t>
      </w:r>
      <w:r>
        <w:rPr>
          <w:rFonts w:ascii="Arial" w:hAnsi="Arial" w:cs="Arial"/>
          <w:sz w:val="22"/>
          <w:szCs w:val="22"/>
        </w:rPr>
        <w:t xml:space="preserve">in dem die Herstellung oder Gewinnung des Artikels erfolgte. Zusätzlich werden dem Angebot </w:t>
      </w:r>
      <w:r>
        <w:rPr>
          <w:rFonts w:ascii="Arial" w:hAnsi="Arial" w:cs="Arial"/>
          <w:b/>
          <w:sz w:val="22"/>
          <w:szCs w:val="22"/>
        </w:rPr>
        <w:t>Unterlagen gemäß Ziffer 2.3.3 beigefügt</w:t>
      </w:r>
      <w:r>
        <w:rPr>
          <w:rFonts w:ascii="Arial" w:hAnsi="Arial" w:cs="Arial"/>
          <w:sz w:val="22"/>
          <w:szCs w:val="22"/>
        </w:rPr>
        <w:t>.</w:t>
      </w:r>
    </w:p>
    <w:p w:rsidR="005B0308" w:rsidRDefault="005B0308">
      <w:pPr>
        <w:pStyle w:val="Listenabsatz"/>
        <w:rPr>
          <w:rFonts w:ascii="Arial" w:hAnsi="Arial" w:cs="Arial"/>
          <w:sz w:val="8"/>
          <w:szCs w:val="8"/>
        </w:rPr>
      </w:pPr>
    </w:p>
    <w:p w:rsidR="005B0308" w:rsidRDefault="00695208">
      <w:pPr>
        <w:pStyle w:val="Listenabsatz"/>
        <w:numPr>
          <w:ilvl w:val="1"/>
          <w:numId w:val="34"/>
        </w:numPr>
        <w:tabs>
          <w:tab w:val="left" w:pos="426"/>
        </w:tabs>
        <w:autoSpaceDE w:val="0"/>
        <w:autoSpaceDN w:val="0"/>
        <w:adjustRightInd w:val="0"/>
        <w:spacing w:line="264" w:lineRule="auto"/>
        <w:ind w:left="0" w:firstLine="0"/>
        <w:jc w:val="both"/>
        <w:rPr>
          <w:rFonts w:ascii="Arial" w:hAnsi="Arial" w:cs="Arial"/>
          <w:sz w:val="22"/>
          <w:szCs w:val="22"/>
        </w:rPr>
      </w:pPr>
      <w:r>
        <w:rPr>
          <w:rFonts w:ascii="Arial" w:hAnsi="Arial" w:cs="Arial"/>
          <w:sz w:val="22"/>
          <w:szCs w:val="22"/>
        </w:rPr>
        <w:t>Auf Angebote, welche die genannten Angaben und Belege ni</w:t>
      </w:r>
      <w:r>
        <w:rPr>
          <w:rFonts w:ascii="Arial" w:hAnsi="Arial" w:cs="Arial"/>
          <w:sz w:val="22"/>
          <w:szCs w:val="22"/>
        </w:rPr>
        <w:t>cht enthalten, kann kein Zuschlag erteilt werden.</w:t>
      </w:r>
    </w:p>
    <w:p w:rsidR="005B0308" w:rsidRDefault="005B0308">
      <w:pPr>
        <w:pStyle w:val="Listenabsatz"/>
        <w:tabs>
          <w:tab w:val="left" w:pos="426"/>
        </w:tabs>
        <w:autoSpaceDE w:val="0"/>
        <w:autoSpaceDN w:val="0"/>
        <w:adjustRightInd w:val="0"/>
        <w:spacing w:line="264" w:lineRule="auto"/>
        <w:ind w:left="0"/>
        <w:jc w:val="both"/>
        <w:rPr>
          <w:rFonts w:ascii="Arial" w:hAnsi="Arial" w:cs="Arial"/>
          <w:sz w:val="22"/>
          <w:szCs w:val="22"/>
        </w:rPr>
      </w:pPr>
    </w:p>
    <w:p w:rsidR="005B0308" w:rsidRDefault="00695208">
      <w:pPr>
        <w:pStyle w:val="Listenabsatz"/>
        <w:tabs>
          <w:tab w:val="left" w:pos="284"/>
        </w:tabs>
        <w:ind w:left="0"/>
        <w:jc w:val="both"/>
        <w:rPr>
          <w:rFonts w:ascii="Arial" w:hAnsi="Arial" w:cs="Arial"/>
          <w:b/>
          <w:sz w:val="18"/>
          <w:szCs w:val="18"/>
        </w:rPr>
      </w:pPr>
      <w:r>
        <w:rPr>
          <w:rFonts w:ascii="Arial" w:hAnsi="Arial" w:cs="Arial"/>
          <w:b/>
          <w:sz w:val="18"/>
          <w:szCs w:val="18"/>
        </w:rPr>
        <w:br w:type="column"/>
      </w:r>
    </w:p>
    <w:p w:rsidR="005B0308" w:rsidRDefault="00695208">
      <w:pPr>
        <w:pStyle w:val="Listenabsatz"/>
        <w:numPr>
          <w:ilvl w:val="0"/>
          <w:numId w:val="34"/>
        </w:numPr>
        <w:tabs>
          <w:tab w:val="left" w:pos="284"/>
        </w:tabs>
        <w:ind w:left="0" w:firstLine="0"/>
        <w:jc w:val="both"/>
        <w:rPr>
          <w:rFonts w:ascii="Arial" w:hAnsi="Arial" w:cs="Arial"/>
          <w:b/>
          <w:sz w:val="22"/>
          <w:szCs w:val="22"/>
        </w:rPr>
      </w:pPr>
      <w:r>
        <w:rPr>
          <w:rFonts w:ascii="Arial" w:hAnsi="Arial" w:cs="Arial"/>
          <w:b/>
          <w:sz w:val="22"/>
          <w:szCs w:val="22"/>
        </w:rPr>
        <w:t>Angaben des Bieters zu dem bei ihm vorhandenen Nachweis für jeden Artikel</w:t>
      </w:r>
    </w:p>
    <w:p w:rsidR="005B0308" w:rsidRDefault="00695208">
      <w:pPr>
        <w:pStyle w:val="Listenabsatz"/>
        <w:tabs>
          <w:tab w:val="left" w:pos="426"/>
        </w:tabs>
        <w:autoSpaceDE w:val="0"/>
        <w:autoSpaceDN w:val="0"/>
        <w:adjustRightInd w:val="0"/>
        <w:spacing w:before="120" w:line="264" w:lineRule="auto"/>
        <w:ind w:left="0"/>
        <w:contextualSpacing w:val="0"/>
        <w:jc w:val="both"/>
        <w:rPr>
          <w:rFonts w:ascii="Arial" w:hAnsi="Arial" w:cs="Arial"/>
          <w:sz w:val="22"/>
        </w:rPr>
      </w:pPr>
      <w:r>
        <w:rPr>
          <w:rFonts w:ascii="Arial" w:hAnsi="Arial" w:cs="Arial"/>
          <w:sz w:val="22"/>
        </w:rPr>
        <w:t>Im Falle des Zuschlages auf mein Angebot werde ich für jeden der nachfolgend aufgeführten Artikel (nummeriert gemäß Leistungsverz</w:t>
      </w:r>
      <w:r>
        <w:rPr>
          <w:rFonts w:ascii="Arial" w:hAnsi="Arial" w:cs="Arial"/>
          <w:sz w:val="22"/>
        </w:rPr>
        <w:t xml:space="preserve">eichnisses (LV)) den von mir nachfolgend genannten Nachweis entsprechend den Vorgaben nach Ziffer 2 erbringen. </w:t>
      </w:r>
    </w:p>
    <w:p w:rsidR="005B0308" w:rsidRDefault="005B0308">
      <w:pPr>
        <w:autoSpaceDE w:val="0"/>
        <w:autoSpaceDN w:val="0"/>
        <w:adjustRightInd w:val="0"/>
        <w:spacing w:line="264" w:lineRule="auto"/>
        <w:jc w:val="both"/>
        <w:rPr>
          <w:rFonts w:ascii="Arial" w:hAnsi="Arial" w:cs="Arial"/>
          <w:sz w:val="8"/>
          <w:szCs w:val="8"/>
        </w:rPr>
      </w:pPr>
    </w:p>
    <w:tbl>
      <w:tblPr>
        <w:tblStyle w:val="Tabellenraster"/>
        <w:tblW w:w="9356" w:type="dxa"/>
        <w:tblInd w:w="108" w:type="dxa"/>
        <w:tblLayout w:type="fixed"/>
        <w:tblLook w:val="04A0" w:firstRow="1" w:lastRow="0" w:firstColumn="1" w:lastColumn="0" w:noHBand="0" w:noVBand="1"/>
      </w:tblPr>
      <w:tblGrid>
        <w:gridCol w:w="992"/>
        <w:gridCol w:w="2269"/>
        <w:gridCol w:w="6095"/>
      </w:tblGrid>
      <w:tr w:rsidR="005B0308">
        <w:trPr>
          <w:trHeight w:val="268"/>
        </w:trPr>
        <w:tc>
          <w:tcPr>
            <w:tcW w:w="992" w:type="dxa"/>
            <w:shd w:val="clear" w:color="auto" w:fill="F2F2F2" w:themeFill="background1" w:themeFillShade="F2"/>
            <w:hideMark/>
          </w:tcPr>
          <w:p w:rsidR="005B0308" w:rsidRDefault="00695208">
            <w:pPr>
              <w:pStyle w:val="Default"/>
              <w:jc w:val="center"/>
              <w:rPr>
                <w:rFonts w:ascii="Arial" w:hAnsi="Arial" w:cs="Arial"/>
                <w:b/>
                <w:sz w:val="22"/>
                <w:szCs w:val="22"/>
              </w:rPr>
            </w:pPr>
            <w:r>
              <w:rPr>
                <w:rFonts w:ascii="Arial" w:hAnsi="Arial" w:cs="Arial"/>
                <w:b/>
                <w:sz w:val="22"/>
                <w:szCs w:val="22"/>
              </w:rPr>
              <w:t>LV-Nr.</w:t>
            </w:r>
          </w:p>
        </w:tc>
        <w:tc>
          <w:tcPr>
            <w:tcW w:w="2269" w:type="dxa"/>
            <w:shd w:val="clear" w:color="auto" w:fill="F2F2F2" w:themeFill="background1" w:themeFillShade="F2"/>
            <w:hideMark/>
          </w:tcPr>
          <w:p w:rsidR="005B0308" w:rsidRDefault="00695208">
            <w:pPr>
              <w:pStyle w:val="Default"/>
              <w:jc w:val="center"/>
              <w:rPr>
                <w:rFonts w:ascii="Arial" w:hAnsi="Arial" w:cs="Arial"/>
                <w:b/>
                <w:sz w:val="22"/>
                <w:szCs w:val="22"/>
              </w:rPr>
            </w:pPr>
            <w:r>
              <w:rPr>
                <w:rFonts w:ascii="Arial" w:hAnsi="Arial" w:cs="Arial"/>
                <w:b/>
                <w:sz w:val="22"/>
                <w:szCs w:val="22"/>
              </w:rPr>
              <w:t>Artikelbezeichnung</w:t>
            </w:r>
          </w:p>
        </w:tc>
        <w:tc>
          <w:tcPr>
            <w:tcW w:w="6095" w:type="dxa"/>
            <w:shd w:val="clear" w:color="auto" w:fill="F2F2F2" w:themeFill="background1" w:themeFillShade="F2"/>
            <w:hideMark/>
          </w:tcPr>
          <w:p w:rsidR="005B0308" w:rsidRDefault="00695208">
            <w:pPr>
              <w:pStyle w:val="Default"/>
              <w:jc w:val="center"/>
              <w:rPr>
                <w:rFonts w:ascii="Arial" w:hAnsi="Arial" w:cs="Arial"/>
                <w:b/>
                <w:sz w:val="22"/>
                <w:szCs w:val="22"/>
              </w:rPr>
            </w:pPr>
            <w:r>
              <w:rPr>
                <w:rFonts w:ascii="Arial" w:hAnsi="Arial" w:cs="Arial"/>
                <w:b/>
                <w:sz w:val="22"/>
                <w:szCs w:val="22"/>
              </w:rPr>
              <w:t>Angaben des Bieters zum Nachweis</w:t>
            </w:r>
          </w:p>
        </w:tc>
      </w:tr>
      <w:tr w:rsidR="005B0308">
        <w:trPr>
          <w:trHeight w:val="495"/>
        </w:trPr>
        <w:tc>
          <w:tcPr>
            <w:tcW w:w="992" w:type="dxa"/>
            <w:shd w:val="clear" w:color="auto" w:fill="F2F2F2" w:themeFill="background1" w:themeFillShade="F2"/>
          </w:tcPr>
          <w:p w:rsidR="005B0308" w:rsidRDefault="005B0308">
            <w:pPr>
              <w:spacing w:before="60" w:after="60"/>
              <w:rPr>
                <w:rFonts w:ascii="Arial" w:hAnsi="Arial" w:cs="Arial"/>
                <w:sz w:val="22"/>
                <w:szCs w:val="22"/>
              </w:rPr>
            </w:pPr>
          </w:p>
        </w:tc>
        <w:tc>
          <w:tcPr>
            <w:tcW w:w="2269" w:type="dxa"/>
            <w:shd w:val="clear" w:color="auto" w:fill="F2F2F2" w:themeFill="background1" w:themeFillShade="F2"/>
          </w:tcPr>
          <w:p w:rsidR="005B0308" w:rsidRDefault="005B0308">
            <w:pPr>
              <w:spacing w:before="60" w:after="60"/>
              <w:rPr>
                <w:rFonts w:ascii="Arial" w:hAnsi="Arial" w:cs="Arial"/>
                <w:sz w:val="22"/>
                <w:szCs w:val="22"/>
              </w:rPr>
            </w:pPr>
          </w:p>
        </w:tc>
        <w:tc>
          <w:tcPr>
            <w:tcW w:w="6095" w:type="dxa"/>
            <w:shd w:val="clear" w:color="auto" w:fill="F2F2F2" w:themeFill="background1" w:themeFillShade="F2"/>
          </w:tcPr>
          <w:p w:rsidR="005B0308" w:rsidRDefault="005B0308">
            <w:pPr>
              <w:spacing w:before="60" w:after="60"/>
              <w:rPr>
                <w:rFonts w:ascii="Arial" w:hAnsi="Arial" w:cs="Arial"/>
                <w:sz w:val="22"/>
                <w:szCs w:val="22"/>
              </w:rPr>
            </w:pPr>
          </w:p>
          <w:p w:rsidR="005B0308" w:rsidRDefault="005B0308">
            <w:pPr>
              <w:spacing w:before="60" w:after="60"/>
              <w:rPr>
                <w:rFonts w:ascii="Arial" w:hAnsi="Arial" w:cs="Arial"/>
                <w:sz w:val="22"/>
                <w:szCs w:val="22"/>
              </w:rPr>
            </w:pPr>
          </w:p>
        </w:tc>
      </w:tr>
    </w:tbl>
    <w:p w:rsidR="005B0308" w:rsidRDefault="005B0308">
      <w:pPr>
        <w:autoSpaceDE w:val="0"/>
        <w:autoSpaceDN w:val="0"/>
        <w:adjustRightInd w:val="0"/>
        <w:spacing w:beforeLines="200" w:before="480" w:afterLines="200" w:after="480" w:line="360" w:lineRule="auto"/>
        <w:rPr>
          <w:rFonts w:ascii="Arial" w:hAnsi="Arial" w:cs="Arial"/>
          <w:color w:val="000000"/>
        </w:rPr>
      </w:pPr>
    </w:p>
    <w:sectPr w:rsidR="005B0308">
      <w:headerReference w:type="even" r:id="rId12"/>
      <w:headerReference w:type="default" r:id="rId13"/>
      <w:footerReference w:type="even" r:id="rId14"/>
      <w:footerReference w:type="default" r:id="rId15"/>
      <w:headerReference w:type="first" r:id="rId16"/>
      <w:footerReference w:type="first" r:id="rId17"/>
      <w:pgSz w:w="11906" w:h="16838"/>
      <w:pgMar w:top="1417" w:right="110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308" w:rsidRDefault="00695208">
      <w:r>
        <w:separator/>
      </w:r>
    </w:p>
  </w:endnote>
  <w:endnote w:type="continuationSeparator" w:id="0">
    <w:p w:rsidR="005B0308" w:rsidRDefault="0069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08" w:rsidRDefault="005B03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532268"/>
      <w:docPartObj>
        <w:docPartGallery w:val="Page Numbers (Bottom of Page)"/>
        <w:docPartUnique/>
      </w:docPartObj>
    </w:sdtPr>
    <w:sdtEndPr>
      <w:rPr>
        <w:rFonts w:ascii="Arial" w:hAnsi="Arial" w:cs="Arial"/>
        <w:sz w:val="16"/>
        <w:szCs w:val="16"/>
      </w:rPr>
    </w:sdtEndPr>
    <w:sdtContent>
      <w:p w:rsidR="005B0308" w:rsidRDefault="00695208">
        <w:pPr>
          <w:autoSpaceDE w:val="0"/>
          <w:autoSpaceDN w:val="0"/>
          <w:adjustRightInd w:val="0"/>
          <w:spacing w:line="264" w:lineRule="auto"/>
          <w:rPr>
            <w:rFonts w:ascii="Arial" w:hAnsi="Arial" w:cs="Arial"/>
            <w:sz w:val="16"/>
            <w:szCs w:val="16"/>
          </w:rPr>
        </w:pPr>
        <w:r>
          <w:rPr>
            <w:rFonts w:ascii="Arial" w:hAnsi="Arial" w:cs="Arial"/>
            <w:sz w:val="16"/>
            <w:szCs w:val="16"/>
          </w:rPr>
          <w:t xml:space="preserve">Stand Juni 2019 – Der Senator für Wirtschaft, Arbeit und Häfen – </w:t>
        </w:r>
        <w:hyperlink r:id="rId1" w:history="1">
          <w:r>
            <w:rPr>
              <w:rStyle w:val="Hyperlink"/>
              <w:rFonts w:ascii="Arial" w:hAnsi="Arial" w:cs="Arial"/>
              <w:sz w:val="16"/>
              <w:szCs w:val="16"/>
            </w:rPr>
            <w:t>vergabeservice@wah.bremen.de</w:t>
          </w:r>
        </w:hyperlink>
      </w:p>
      <w:p w:rsidR="005B0308" w:rsidRDefault="00695208">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08" w:rsidRDefault="005B03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308" w:rsidRDefault="00695208">
      <w:r>
        <w:separator/>
      </w:r>
    </w:p>
  </w:footnote>
  <w:footnote w:type="continuationSeparator" w:id="0">
    <w:p w:rsidR="005B0308" w:rsidRDefault="0069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08" w:rsidRDefault="0069520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B0308" w:rsidRDefault="005B03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08" w:rsidRDefault="005B0308">
    <w:pPr>
      <w:autoSpaceDE w:val="0"/>
      <w:autoSpaceDN w:val="0"/>
      <w:adjustRightInd w:val="0"/>
      <w:jc w:val="right"/>
      <w:rPr>
        <w:rFonts w:ascii="Arial" w:hAnsi="Arial" w:cs="Arial"/>
      </w:rPr>
    </w:pPr>
  </w:p>
  <w:p w:rsidR="005B0308" w:rsidRDefault="005B0308">
    <w:pPr>
      <w:autoSpaceDE w:val="0"/>
      <w:autoSpaceDN w:val="0"/>
      <w:adjustRightInd w:val="0"/>
      <w:jc w:val="right"/>
      <w:rPr>
        <w:rFonts w:ascii="Arial" w:hAnsi="Arial" w:cs="Arial"/>
      </w:rPr>
    </w:pPr>
  </w:p>
  <w:p w:rsidR="005B0308" w:rsidRDefault="00695208">
    <w:pPr>
      <w:pStyle w:val="Textkrper"/>
      <w:kinsoku w:val="0"/>
      <w:overflowPunct w:val="0"/>
      <w:spacing w:line="245" w:lineRule="exact"/>
      <w:ind w:left="0" w:right="27"/>
      <w:jc w:val="right"/>
      <w:rPr>
        <w:b/>
        <w:bCs/>
        <w:w w:val="95"/>
        <w:sz w:val="24"/>
        <w:szCs w:val="24"/>
      </w:rPr>
    </w:pPr>
    <w:r>
      <w:rPr>
        <w:b/>
        <w:bCs/>
        <w:w w:val="95"/>
        <w:sz w:val="24"/>
        <w:szCs w:val="24"/>
      </w:rPr>
      <w:t>250HB - Agrarerzeugnisse</w:t>
    </w:r>
  </w:p>
  <w:p w:rsidR="005B0308" w:rsidRDefault="00695208">
    <w:pPr>
      <w:pStyle w:val="Textkrper"/>
      <w:kinsoku w:val="0"/>
      <w:overflowPunct w:val="0"/>
      <w:jc w:val="right"/>
    </w:pPr>
    <w:r>
      <w:t>(Angaben zum Nachweis der Einhaltung der</w:t>
    </w:r>
    <w:r>
      <w:t xml:space="preserve"> Zusätzlichen Vertragsbedingungen "Kernarbeitsnormen</w:t>
    </w:r>
    <w:r>
      <w:rPr>
        <w:spacing w:val="-1"/>
      </w:rPr>
      <w:t xml:space="preserve"> </w:t>
    </w:r>
    <w:r>
      <w:t>ILO")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08" w:rsidRDefault="005B03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2C2241"/>
    <w:multiLevelType w:val="hybridMultilevel"/>
    <w:tmpl w:val="D600DF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A62CAB"/>
    <w:multiLevelType w:val="hybridMultilevel"/>
    <w:tmpl w:val="904ED7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E767B"/>
    <w:multiLevelType w:val="hybridMultilevel"/>
    <w:tmpl w:val="E3CCD8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1336E4"/>
    <w:multiLevelType w:val="hybridMultilevel"/>
    <w:tmpl w:val="767A38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2"/>
    <w:multiLevelType w:val="multilevel"/>
    <w:tmpl w:val="00000885"/>
    <w:lvl w:ilvl="0">
      <w:numFmt w:val="bullet"/>
      <w:lvlText w:val=""/>
      <w:lvlJc w:val="left"/>
      <w:pPr>
        <w:ind w:left="1185" w:hanging="360"/>
      </w:pPr>
      <w:rPr>
        <w:rFonts w:ascii="Symbol" w:hAnsi="Symbol" w:cs="Symbol"/>
        <w:b w:val="0"/>
        <w:bCs w:val="0"/>
        <w:sz w:val="24"/>
        <w:szCs w:val="24"/>
      </w:rPr>
    </w:lvl>
    <w:lvl w:ilvl="1">
      <w:start w:val="1"/>
      <w:numFmt w:val="decimal"/>
      <w:lvlText w:val="%2."/>
      <w:lvlJc w:val="left"/>
      <w:pPr>
        <w:ind w:left="1452" w:hanging="268"/>
      </w:pPr>
      <w:rPr>
        <w:rFonts w:ascii="Arial" w:hAnsi="Arial" w:cs="Arial"/>
        <w:b w:val="0"/>
        <w:bCs w:val="0"/>
        <w:spacing w:val="-1"/>
        <w:sz w:val="24"/>
        <w:szCs w:val="24"/>
      </w:rPr>
    </w:lvl>
    <w:lvl w:ilvl="2">
      <w:numFmt w:val="bullet"/>
      <w:lvlText w:val="•"/>
      <w:lvlJc w:val="left"/>
      <w:pPr>
        <w:ind w:left="2317" w:hanging="268"/>
      </w:pPr>
    </w:lvl>
    <w:lvl w:ilvl="3">
      <w:numFmt w:val="bullet"/>
      <w:lvlText w:val="•"/>
      <w:lvlJc w:val="left"/>
      <w:pPr>
        <w:ind w:left="3183" w:hanging="268"/>
      </w:pPr>
    </w:lvl>
    <w:lvl w:ilvl="4">
      <w:numFmt w:val="bullet"/>
      <w:lvlText w:val="•"/>
      <w:lvlJc w:val="left"/>
      <w:pPr>
        <w:ind w:left="4048" w:hanging="268"/>
      </w:pPr>
    </w:lvl>
    <w:lvl w:ilvl="5">
      <w:numFmt w:val="bullet"/>
      <w:lvlText w:val="•"/>
      <w:lvlJc w:val="left"/>
      <w:pPr>
        <w:ind w:left="4913" w:hanging="268"/>
      </w:pPr>
    </w:lvl>
    <w:lvl w:ilvl="6">
      <w:numFmt w:val="bullet"/>
      <w:lvlText w:val="•"/>
      <w:lvlJc w:val="left"/>
      <w:pPr>
        <w:ind w:left="5778" w:hanging="268"/>
      </w:pPr>
    </w:lvl>
    <w:lvl w:ilvl="7">
      <w:numFmt w:val="bullet"/>
      <w:lvlText w:val="•"/>
      <w:lvlJc w:val="left"/>
      <w:pPr>
        <w:ind w:left="6644" w:hanging="268"/>
      </w:pPr>
    </w:lvl>
    <w:lvl w:ilvl="8">
      <w:numFmt w:val="bullet"/>
      <w:lvlText w:val="•"/>
      <w:lvlJc w:val="left"/>
      <w:pPr>
        <w:ind w:left="7509" w:hanging="268"/>
      </w:pPr>
    </w:lvl>
  </w:abstractNum>
  <w:abstractNum w:abstractNumId="5" w15:restartNumberingAfterBreak="0">
    <w:nsid w:val="051704DD"/>
    <w:multiLevelType w:val="hybridMultilevel"/>
    <w:tmpl w:val="DBFA8B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7A61953"/>
    <w:multiLevelType w:val="hybridMultilevel"/>
    <w:tmpl w:val="75AE0D2E"/>
    <w:lvl w:ilvl="0" w:tplc="04070013">
      <w:start w:val="1"/>
      <w:numFmt w:val="upperRoman"/>
      <w:lvlText w:val="%1."/>
      <w:lvlJc w:val="right"/>
      <w:pPr>
        <w:tabs>
          <w:tab w:val="num" w:pos="540"/>
        </w:tabs>
        <w:ind w:left="540" w:hanging="180"/>
      </w:pPr>
      <w:rPr>
        <w:rFonts w:hint="default"/>
      </w:rPr>
    </w:lvl>
    <w:lvl w:ilvl="1" w:tplc="0407000F">
      <w:start w:val="1"/>
      <w:numFmt w:val="decimal"/>
      <w:lvlText w:val="%2."/>
      <w:lvlJc w:val="left"/>
      <w:pPr>
        <w:tabs>
          <w:tab w:val="num" w:pos="1440"/>
        </w:tabs>
        <w:ind w:left="1440" w:hanging="360"/>
      </w:pPr>
      <w:rPr>
        <w:rFonts w:hint="default"/>
      </w:rPr>
    </w:lvl>
    <w:lvl w:ilvl="2" w:tplc="04070017">
      <w:start w:val="1"/>
      <w:numFmt w:val="lowerLetter"/>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93B5D4D"/>
    <w:multiLevelType w:val="hybridMultilevel"/>
    <w:tmpl w:val="DABCFAEC"/>
    <w:lvl w:ilvl="0" w:tplc="7FCAE8F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9C61361"/>
    <w:multiLevelType w:val="multilevel"/>
    <w:tmpl w:val="31F03A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D86D8E"/>
    <w:multiLevelType w:val="multilevel"/>
    <w:tmpl w:val="F24E26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5355CA"/>
    <w:multiLevelType w:val="hybridMultilevel"/>
    <w:tmpl w:val="73FCF27A"/>
    <w:lvl w:ilvl="0" w:tplc="33F23B4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1FD5073"/>
    <w:multiLevelType w:val="hybridMultilevel"/>
    <w:tmpl w:val="3154D37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7A97FB9"/>
    <w:multiLevelType w:val="hybridMultilevel"/>
    <w:tmpl w:val="EA87F5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5A3673"/>
    <w:multiLevelType w:val="multilevel"/>
    <w:tmpl w:val="5448D47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6145DC"/>
    <w:multiLevelType w:val="multilevel"/>
    <w:tmpl w:val="BB646F4E"/>
    <w:lvl w:ilvl="0">
      <w:start w:val="1"/>
      <w:numFmt w:val="upperRoman"/>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D74807"/>
    <w:multiLevelType w:val="hybridMultilevel"/>
    <w:tmpl w:val="F7504D6A"/>
    <w:lvl w:ilvl="0" w:tplc="528C3A60">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814A03"/>
    <w:multiLevelType w:val="hybridMultilevel"/>
    <w:tmpl w:val="D7CAE8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60F4967"/>
    <w:multiLevelType w:val="hybridMultilevel"/>
    <w:tmpl w:val="55749CA0"/>
    <w:lvl w:ilvl="0" w:tplc="290AC23E">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8BD08A9"/>
    <w:multiLevelType w:val="multilevel"/>
    <w:tmpl w:val="9B14C7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A5A705A"/>
    <w:multiLevelType w:val="multilevel"/>
    <w:tmpl w:val="F9A0FCB4"/>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BEE14F6"/>
    <w:multiLevelType w:val="multilevel"/>
    <w:tmpl w:val="9B14C7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C42AE9"/>
    <w:multiLevelType w:val="hybridMultilevel"/>
    <w:tmpl w:val="B9D6E1D2"/>
    <w:lvl w:ilvl="0" w:tplc="4E3E2D5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2FE49915"/>
    <w:multiLevelType w:val="hybridMultilevel"/>
    <w:tmpl w:val="6B008A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C524DC9"/>
    <w:multiLevelType w:val="multilevel"/>
    <w:tmpl w:val="9646A1F2"/>
    <w:lvl w:ilvl="0">
      <w:start w:val="1"/>
      <w:numFmt w:val="decimal"/>
      <w:lvlText w:val="%1."/>
      <w:lvlJc w:val="left"/>
      <w:pPr>
        <w:ind w:left="720" w:hanging="360"/>
      </w:pPr>
      <w:rPr>
        <w:rFonts w:hint="default"/>
        <w:b/>
      </w:rPr>
    </w:lvl>
    <w:lvl w:ilvl="1">
      <w:start w:val="1"/>
      <w:numFmt w:val="decimal"/>
      <w:isLgl/>
      <w:lvlText w:val="%1.%2."/>
      <w:lvlJc w:val="left"/>
      <w:pPr>
        <w:ind w:left="355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C40366"/>
    <w:multiLevelType w:val="multilevel"/>
    <w:tmpl w:val="F24E26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B26973"/>
    <w:multiLevelType w:val="multilevel"/>
    <w:tmpl w:val="9802E8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61723B9"/>
    <w:multiLevelType w:val="multilevel"/>
    <w:tmpl w:val="DC64A2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53E37"/>
    <w:multiLevelType w:val="hybridMultilevel"/>
    <w:tmpl w:val="555E7AC0"/>
    <w:lvl w:ilvl="0" w:tplc="40D0FC50">
      <w:start w:val="2"/>
      <w:numFmt w:val="bullet"/>
      <w:lvlText w:val="-"/>
      <w:lvlJc w:val="left"/>
      <w:pPr>
        <w:ind w:left="1068" w:hanging="360"/>
      </w:pPr>
      <w:rPr>
        <w:rFonts w:ascii="Arial" w:eastAsia="Arial Unicode MS"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4C674F1C"/>
    <w:multiLevelType w:val="hybridMultilevel"/>
    <w:tmpl w:val="536CD4FA"/>
    <w:lvl w:ilvl="0" w:tplc="91981B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D708CF"/>
    <w:multiLevelType w:val="hybridMultilevel"/>
    <w:tmpl w:val="3EE44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095D2A"/>
    <w:multiLevelType w:val="multilevel"/>
    <w:tmpl w:val="DC64A2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1824B5"/>
    <w:multiLevelType w:val="multilevel"/>
    <w:tmpl w:val="DC64A2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484A83"/>
    <w:multiLevelType w:val="multilevel"/>
    <w:tmpl w:val="75E65A46"/>
    <w:lvl w:ilvl="0">
      <w:start w:val="1"/>
      <w:numFmt w:val="upperRoman"/>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8A17A9"/>
    <w:multiLevelType w:val="multilevel"/>
    <w:tmpl w:val="DC64A2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063CB6"/>
    <w:multiLevelType w:val="hybridMultilevel"/>
    <w:tmpl w:val="74FEA4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97F6E65"/>
    <w:multiLevelType w:val="multilevel"/>
    <w:tmpl w:val="3E7EF138"/>
    <w:lvl w:ilvl="0">
      <w:start w:val="1"/>
      <w:numFmt w:val="upp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DE24979"/>
    <w:multiLevelType w:val="hybridMultilevel"/>
    <w:tmpl w:val="B6EE4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ED2AF9"/>
    <w:multiLevelType w:val="multilevel"/>
    <w:tmpl w:val="9B14C7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5337131"/>
    <w:multiLevelType w:val="hybridMultilevel"/>
    <w:tmpl w:val="CF8E0C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CB9087F"/>
    <w:multiLevelType w:val="hybridMultilevel"/>
    <w:tmpl w:val="1E32D0B0"/>
    <w:lvl w:ilvl="0" w:tplc="5C220A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1"/>
  </w:num>
  <w:num w:numId="4">
    <w:abstractNumId w:val="0"/>
  </w:num>
  <w:num w:numId="5">
    <w:abstractNumId w:val="1"/>
  </w:num>
  <w:num w:numId="6">
    <w:abstractNumId w:val="12"/>
  </w:num>
  <w:num w:numId="7">
    <w:abstractNumId w:val="22"/>
  </w:num>
  <w:num w:numId="8">
    <w:abstractNumId w:val="2"/>
  </w:num>
  <w:num w:numId="9">
    <w:abstractNumId w:val="3"/>
  </w:num>
  <w:num w:numId="10">
    <w:abstractNumId w:val="6"/>
  </w:num>
  <w:num w:numId="11">
    <w:abstractNumId w:val="33"/>
  </w:num>
  <w:num w:numId="12">
    <w:abstractNumId w:val="26"/>
  </w:num>
  <w:num w:numId="13">
    <w:abstractNumId w:val="31"/>
  </w:num>
  <w:num w:numId="14">
    <w:abstractNumId w:val="30"/>
  </w:num>
  <w:num w:numId="15">
    <w:abstractNumId w:val="25"/>
  </w:num>
  <w:num w:numId="16">
    <w:abstractNumId w:val="37"/>
  </w:num>
  <w:num w:numId="17">
    <w:abstractNumId w:val="20"/>
  </w:num>
  <w:num w:numId="18">
    <w:abstractNumId w:val="18"/>
  </w:num>
  <w:num w:numId="19">
    <w:abstractNumId w:val="24"/>
  </w:num>
  <w:num w:numId="20">
    <w:abstractNumId w:val="9"/>
  </w:num>
  <w:num w:numId="21">
    <w:abstractNumId w:val="35"/>
  </w:num>
  <w:num w:numId="22">
    <w:abstractNumId w:val="14"/>
  </w:num>
  <w:num w:numId="23">
    <w:abstractNumId w:val="32"/>
  </w:num>
  <w:num w:numId="24">
    <w:abstractNumId w:val="34"/>
  </w:num>
  <w:num w:numId="25">
    <w:abstractNumId w:val="38"/>
  </w:num>
  <w:num w:numId="26">
    <w:abstractNumId w:val="39"/>
  </w:num>
  <w:num w:numId="27">
    <w:abstractNumId w:val="4"/>
  </w:num>
  <w:num w:numId="28">
    <w:abstractNumId w:val="36"/>
  </w:num>
  <w:num w:numId="29">
    <w:abstractNumId w:val="21"/>
  </w:num>
  <w:num w:numId="30">
    <w:abstractNumId w:val="10"/>
  </w:num>
  <w:num w:numId="31">
    <w:abstractNumId w:val="27"/>
  </w:num>
  <w:num w:numId="32">
    <w:abstractNumId w:val="16"/>
  </w:num>
  <w:num w:numId="33">
    <w:abstractNumId w:val="5"/>
  </w:num>
  <w:num w:numId="34">
    <w:abstractNumId w:val="13"/>
  </w:num>
  <w:num w:numId="35">
    <w:abstractNumId w:val="23"/>
  </w:num>
  <w:num w:numId="36">
    <w:abstractNumId w:val="8"/>
  </w:num>
  <w:num w:numId="37">
    <w:abstractNumId w:val="29"/>
  </w:num>
  <w:num w:numId="38">
    <w:abstractNumId w:val="7"/>
  </w:num>
  <w:num w:numId="39">
    <w:abstractNumId w:val="2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08"/>
    <w:rsid w:val="005B0308"/>
    <w:rsid w:val="0069520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86ED810-7374-4C4E-9DFA-A4AE5A88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Arial Unicode MS" w:eastAsia="Arial Unicode MS" w:cs="Arial Unicode MS"/>
      <w:color w:val="000000"/>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rPr>
      <w:rFonts w:ascii="Courier New" w:hAnsi="Courier New" w:cs="Courier New"/>
      <w:sz w:val="20"/>
      <w:szCs w:val="20"/>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customStyle="1" w:styleId="FuzeileZchn">
    <w:name w:val="Fußzeile Zchn"/>
    <w:basedOn w:val="Absatz-Standardschriftart"/>
    <w:link w:val="Fuzeile"/>
    <w:uiPriority w:val="99"/>
    <w:rPr>
      <w:sz w:val="24"/>
      <w:szCs w:val="24"/>
    </w:rPr>
  </w:style>
  <w:style w:type="paragraph" w:styleId="Textkrper">
    <w:name w:val="Body Text"/>
    <w:basedOn w:val="Standard"/>
    <w:link w:val="TextkrperZchn"/>
    <w:uiPriority w:val="1"/>
    <w:qFormat/>
    <w:pPr>
      <w:autoSpaceDE w:val="0"/>
      <w:autoSpaceDN w:val="0"/>
      <w:adjustRightInd w:val="0"/>
      <w:ind w:left="40"/>
    </w:pPr>
    <w:rPr>
      <w:rFonts w:ascii="Arial" w:hAnsi="Arial" w:cs="Arial"/>
      <w:sz w:val="16"/>
      <w:szCs w:val="16"/>
    </w:rPr>
  </w:style>
  <w:style w:type="character" w:customStyle="1" w:styleId="TextkrperZchn">
    <w:name w:val="Textkörper Zchn"/>
    <w:basedOn w:val="Absatz-Standardschriftart"/>
    <w:link w:val="Textkrper"/>
    <w:uiPriority w:val="1"/>
    <w:rPr>
      <w:rFonts w:ascii="Arial" w:hAnsi="Arial" w:cs="Arial"/>
      <w:sz w:val="16"/>
      <w:szCs w:val="16"/>
    </w:rPr>
  </w:style>
  <w:style w:type="character" w:styleId="BesuchterLink">
    <w:name w:val="FollowedHyperlink"/>
    <w:basedOn w:val="Absatz-Standardschriftart"/>
    <w:rPr>
      <w:color w:val="800080" w:themeColor="followedHyperlink"/>
      <w:u w:val="single"/>
    </w:rPr>
  </w:style>
  <w:style w:type="table" w:styleId="TabelleElegant">
    <w:name w:val="Table Elegant"/>
    <w:basedOn w:val="NormaleTabell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748768">
      <w:bodyDiv w:val="1"/>
      <w:marLeft w:val="0"/>
      <w:marRight w:val="0"/>
      <w:marTop w:val="0"/>
      <w:marBottom w:val="0"/>
      <w:divBdr>
        <w:top w:val="none" w:sz="0" w:space="0" w:color="auto"/>
        <w:left w:val="none" w:sz="0" w:space="0" w:color="auto"/>
        <w:bottom w:val="none" w:sz="0" w:space="0" w:color="auto"/>
        <w:right w:val="none" w:sz="0" w:space="0" w:color="auto"/>
      </w:divBdr>
    </w:div>
    <w:div w:id="855339774">
      <w:bodyDiv w:val="1"/>
      <w:marLeft w:val="0"/>
      <w:marRight w:val="0"/>
      <w:marTop w:val="0"/>
      <w:marBottom w:val="0"/>
      <w:divBdr>
        <w:top w:val="none" w:sz="0" w:space="0" w:color="auto"/>
        <w:left w:val="none" w:sz="0" w:space="0" w:color="auto"/>
        <w:bottom w:val="none" w:sz="0" w:space="0" w:color="auto"/>
        <w:right w:val="none" w:sz="0" w:space="0" w:color="auto"/>
      </w:divBdr>
    </w:div>
    <w:div w:id="1162156864">
      <w:bodyDiv w:val="1"/>
      <w:marLeft w:val="0"/>
      <w:marRight w:val="0"/>
      <w:marTop w:val="0"/>
      <w:marBottom w:val="0"/>
      <w:divBdr>
        <w:top w:val="none" w:sz="0" w:space="0" w:color="auto"/>
        <w:left w:val="none" w:sz="0" w:space="0" w:color="auto"/>
        <w:bottom w:val="none" w:sz="0" w:space="0" w:color="auto"/>
        <w:right w:val="none" w:sz="0" w:space="0" w:color="auto"/>
      </w:divBdr>
    </w:div>
    <w:div w:id="1431462185">
      <w:bodyDiv w:val="1"/>
      <w:marLeft w:val="0"/>
      <w:marRight w:val="0"/>
      <w:marTop w:val="0"/>
      <w:marBottom w:val="0"/>
      <w:divBdr>
        <w:top w:val="none" w:sz="0" w:space="0" w:color="auto"/>
        <w:left w:val="none" w:sz="0" w:space="0" w:color="auto"/>
        <w:bottom w:val="none" w:sz="0" w:space="0" w:color="auto"/>
        <w:right w:val="none" w:sz="0" w:space="0" w:color="auto"/>
      </w:divBdr>
    </w:div>
    <w:div w:id="1499465113">
      <w:bodyDiv w:val="1"/>
      <w:marLeft w:val="0"/>
      <w:marRight w:val="0"/>
      <w:marTop w:val="0"/>
      <w:marBottom w:val="0"/>
      <w:divBdr>
        <w:top w:val="none" w:sz="0" w:space="0" w:color="auto"/>
        <w:left w:val="none" w:sz="0" w:space="0" w:color="auto"/>
        <w:bottom w:val="none" w:sz="0" w:space="0" w:color="auto"/>
        <w:right w:val="none" w:sz="0" w:space="0" w:color="auto"/>
      </w:divBdr>
    </w:div>
    <w:div w:id="168574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trade-deutschland.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urland-fair.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lobalcoffeeplatform.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inforest-alliance.org/lang/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vergabeservice@wah.brem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B0E2-5E76-405F-93A5-356D4D53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Der Senator für Wirtschaft und Häfen</vt:lpstr>
    </vt:vector>
  </TitlesOfParts>
  <Company>Bremen</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Senator für Wirtschaft und Häfen</dc:title>
  <dc:creator>janine lamot</dc:creator>
  <cp:lastModifiedBy>Sander, Jens (Immobilien Bremen)</cp:lastModifiedBy>
  <cp:revision>2</cp:revision>
  <cp:lastPrinted>2017-02-07T10:20:00Z</cp:lastPrinted>
  <dcterms:created xsi:type="dcterms:W3CDTF">2024-07-26T06:33:00Z</dcterms:created>
  <dcterms:modified xsi:type="dcterms:W3CDTF">2024-07-26T06:33:00Z</dcterms:modified>
</cp:coreProperties>
</file>